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DC4" w:rsidRPr="00646873" w:rsidRDefault="00EC0DC4" w:rsidP="00893D03">
      <w:pPr>
        <w:tabs>
          <w:tab w:val="left" w:pos="0"/>
          <w:tab w:val="left" w:pos="6983"/>
          <w:tab w:val="left" w:pos="8844"/>
        </w:tabs>
        <w:spacing w:after="0" w:line="240" w:lineRule="auto"/>
        <w:ind w:right="-2"/>
        <w:jc w:val="both"/>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ab/>
      </w:r>
    </w:p>
    <w:p w:rsidR="00EC0DC4" w:rsidRPr="00646873" w:rsidRDefault="00EC0DC4" w:rsidP="00EC0DC4">
      <w:pPr>
        <w:spacing w:after="0" w:line="240" w:lineRule="auto"/>
        <w:jc w:val="center"/>
        <w:rPr>
          <w:rFonts w:ascii="Times New Roman" w:eastAsia="Calibri" w:hAnsi="Times New Roman" w:cs="Times New Roman"/>
          <w:b/>
          <w:sz w:val="28"/>
          <w:szCs w:val="28"/>
        </w:rPr>
      </w:pPr>
      <w:r w:rsidRPr="00646873">
        <w:rPr>
          <w:rFonts w:ascii="Times New Roman" w:eastAsia="Calibri" w:hAnsi="Times New Roman" w:cs="Times New Roman"/>
          <w:b/>
          <w:sz w:val="28"/>
          <w:szCs w:val="28"/>
        </w:rPr>
        <w:t>РАЗЪЯСНЕНИЕ</w:t>
      </w:r>
    </w:p>
    <w:p w:rsidR="00EC0DC4" w:rsidRPr="00646873" w:rsidRDefault="00EC0DC4" w:rsidP="00EC0DC4">
      <w:pPr>
        <w:spacing w:after="0" w:line="240" w:lineRule="auto"/>
        <w:jc w:val="center"/>
        <w:rPr>
          <w:rFonts w:ascii="Times New Roman" w:eastAsia="Times New Roman" w:hAnsi="Times New Roman" w:cs="Times New Roman"/>
          <w:b/>
          <w:sz w:val="28"/>
          <w:szCs w:val="28"/>
          <w:lang w:eastAsia="ru-RU"/>
        </w:rPr>
      </w:pPr>
      <w:r w:rsidRPr="00646873">
        <w:rPr>
          <w:rFonts w:ascii="Times New Roman" w:eastAsia="Times New Roman" w:hAnsi="Times New Roman" w:cs="Times New Roman"/>
          <w:b/>
          <w:sz w:val="28"/>
          <w:szCs w:val="28"/>
          <w:lang w:eastAsia="ru-RU"/>
        </w:rPr>
        <w:t xml:space="preserve">смысла понятий деловой (профессиональной) репутации </w:t>
      </w:r>
    </w:p>
    <w:p w:rsidR="00EC0DC4" w:rsidRDefault="00EC0DC4" w:rsidP="00EC0DC4">
      <w:pPr>
        <w:spacing w:after="0" w:line="240" w:lineRule="auto"/>
        <w:jc w:val="center"/>
        <w:rPr>
          <w:rFonts w:ascii="Times New Roman" w:eastAsia="Times New Roman" w:hAnsi="Times New Roman" w:cs="Times New Roman"/>
          <w:b/>
          <w:sz w:val="28"/>
          <w:szCs w:val="28"/>
          <w:lang w:eastAsia="ru-RU"/>
        </w:rPr>
      </w:pPr>
      <w:r w:rsidRPr="00646873">
        <w:rPr>
          <w:rFonts w:ascii="Times New Roman" w:eastAsia="Times New Roman" w:hAnsi="Times New Roman" w:cs="Times New Roman"/>
          <w:b/>
          <w:sz w:val="28"/>
          <w:szCs w:val="28"/>
          <w:lang w:eastAsia="ru-RU"/>
        </w:rPr>
        <w:t>в сфере аудиторской деятельности</w:t>
      </w:r>
    </w:p>
    <w:p w:rsidR="00FF48AF" w:rsidRDefault="00FF48AF" w:rsidP="00EC0DC4">
      <w:pPr>
        <w:spacing w:after="0" w:line="240" w:lineRule="auto"/>
        <w:jc w:val="center"/>
        <w:rPr>
          <w:rFonts w:ascii="Times New Roman" w:eastAsia="Calibri" w:hAnsi="Times New Roman" w:cs="Times New Roman"/>
          <w:b/>
          <w:sz w:val="28"/>
          <w:szCs w:val="28"/>
        </w:rPr>
      </w:pPr>
    </w:p>
    <w:p w:rsidR="00893D03" w:rsidRPr="00893D03" w:rsidRDefault="00FF48AF" w:rsidP="00893D03">
      <w:pPr>
        <w:spacing w:after="0" w:line="240" w:lineRule="auto"/>
        <w:jc w:val="center"/>
        <w:rPr>
          <w:rFonts w:ascii="Times New Roman" w:eastAsia="Times New Roman" w:hAnsi="Times New Roman" w:cs="Times New Roman"/>
          <w:sz w:val="26"/>
          <w:szCs w:val="20"/>
          <w:lang w:eastAsia="ru-RU"/>
        </w:rPr>
      </w:pPr>
      <w:r w:rsidRPr="00FF48AF">
        <w:rPr>
          <w:rFonts w:ascii="Times New Roman" w:eastAsia="Times New Roman" w:hAnsi="Times New Roman" w:cs="Times New Roman"/>
          <w:sz w:val="26"/>
          <w:szCs w:val="20"/>
          <w:lang w:eastAsia="ru-RU"/>
        </w:rPr>
        <w:t xml:space="preserve"> </w:t>
      </w:r>
      <w:r w:rsidR="00893D03" w:rsidRPr="00893D03">
        <w:rPr>
          <w:rFonts w:ascii="Times New Roman" w:eastAsia="Times New Roman" w:hAnsi="Times New Roman" w:cs="Times New Roman"/>
          <w:sz w:val="26"/>
          <w:szCs w:val="20"/>
          <w:lang w:eastAsia="ru-RU"/>
        </w:rPr>
        <w:t xml:space="preserve">(одобрено Советом по аудиторской деятельности 27 июня 2018 г., протокол № 40; </w:t>
      </w:r>
    </w:p>
    <w:p w:rsidR="00893D03" w:rsidRPr="00FF48AF" w:rsidRDefault="00893D03" w:rsidP="00893D03">
      <w:pPr>
        <w:spacing w:after="0" w:line="240" w:lineRule="auto"/>
        <w:jc w:val="center"/>
        <w:rPr>
          <w:rFonts w:ascii="Times New Roman" w:eastAsia="Calibri" w:hAnsi="Times New Roman" w:cs="Times New Roman"/>
          <w:bCs/>
          <w:sz w:val="28"/>
          <w:szCs w:val="28"/>
        </w:rPr>
      </w:pPr>
      <w:r w:rsidRPr="00893D03">
        <w:rPr>
          <w:rFonts w:ascii="Times New Roman" w:eastAsia="Times New Roman" w:hAnsi="Times New Roman" w:cs="Times New Roman"/>
          <w:sz w:val="26"/>
          <w:szCs w:val="20"/>
          <w:lang w:eastAsia="ru-RU"/>
        </w:rPr>
        <w:t>с изменениями от 22 октября 2018 г., протокол № 42, от 21 декабря 2018 г. № 44)</w:t>
      </w:r>
      <w:r w:rsidRPr="00FF48AF">
        <w:rPr>
          <w:rFonts w:ascii="Times New Roman" w:eastAsia="Calibri" w:hAnsi="Times New Roman" w:cs="Times New Roman"/>
          <w:bCs/>
          <w:sz w:val="28"/>
          <w:szCs w:val="28"/>
        </w:rPr>
        <w:t xml:space="preserve"> </w:t>
      </w:r>
    </w:p>
    <w:p w:rsidR="00FF48AF" w:rsidRPr="00646873" w:rsidRDefault="00FF48AF" w:rsidP="00EC0DC4">
      <w:pPr>
        <w:spacing w:after="0" w:line="240" w:lineRule="auto"/>
        <w:jc w:val="center"/>
        <w:rPr>
          <w:rFonts w:ascii="Times New Roman" w:eastAsia="Calibri" w:hAnsi="Times New Roman" w:cs="Times New Roman"/>
          <w:b/>
          <w:sz w:val="28"/>
          <w:szCs w:val="28"/>
        </w:rPr>
      </w:pPr>
    </w:p>
    <w:p w:rsidR="00D55B2B" w:rsidRPr="00646873"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1. В соответствии с частью 2 статьи 18 Федерального закона «Об аудиторской деятельности» одним из требований к членству аудиторских организаций в саморегулируемой организации аудиторов является требование безупречной деловой репутации. </w:t>
      </w:r>
    </w:p>
    <w:p w:rsidR="00D55B2B" w:rsidRPr="00646873"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В соответствии с частью 3 статьи 18 Федерального закона «Об аудиторской деятельности» одним из требований к членству аудиторов в саморегулируемой организации аудиторов является требование безупречной деловой (профессиональной) репутации.</w:t>
      </w:r>
    </w:p>
    <w:p w:rsidR="00D55B2B" w:rsidRPr="00646873"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 xml:space="preserve">2. Принимая во внимание соответствующие положения законодательства Российской Федерации, Кодекса профессиональной этики аудиторов, одобренного Советом по аудиторской деятельности 23 марта 2012 г. (протокол № 4), а также сложившуюся практику толкования понятия «деловая (профессиональная) репутация» в гражданских правоотношениях, при определении смысла понятий деловой (профессиональной) репутации в сфере аудиторской деятельности целесообразно исходить из следующего:  </w:t>
      </w:r>
    </w:p>
    <w:p w:rsidR="00D55B2B" w:rsidRPr="00646873" w:rsidRDefault="00D55B2B" w:rsidP="00D55B2B">
      <w:pPr>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а) безупречная деловая репутация аудиторской организации – положительная оценка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 При оценке деловой репутации аудиторской организации саморегулируемая организация аудиторов исходит из того, что аудиторская организация имеет безупречную деловую репутацию, если отсутствуют свидетельства обратного</w:t>
      </w:r>
      <w:r>
        <w:rPr>
          <w:rFonts w:ascii="Times New Roman" w:eastAsia="Calibri" w:hAnsi="Times New Roman" w:cs="Times New Roman"/>
          <w:sz w:val="28"/>
          <w:szCs w:val="28"/>
        </w:rPr>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репутация аудиторской организации может оказаться небезупречной</w:t>
      </w:r>
      <w:r>
        <w:rPr>
          <w:rFonts w:ascii="Times New Roman" w:eastAsia="Calibri" w:hAnsi="Times New Roman" w:cs="Times New Roman"/>
          <w:sz w:val="28"/>
          <w:szCs w:val="28"/>
        </w:rPr>
        <w:t>, приведены в приложении 1 к настоящему Разъяснению;</w:t>
      </w:r>
    </w:p>
    <w:p w:rsidR="00D55B2B" w:rsidRPr="00646873" w:rsidRDefault="00D55B2B" w:rsidP="00D55B2B">
      <w:pPr>
        <w:spacing w:after="0" w:line="240" w:lineRule="auto"/>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ab/>
        <w:t>б) безупречная деловая (профессиональная) репутация аудитора – положительная оценка участниками гражданского оборота, включая саморегулируемые организации аудиторов, деловых и профессиональных качеств аудитора, его делового поведения. При оценке деловой (профессиональной) репутации аудитора саморегулируемая организация аудиторов исходит из того, что аудитор имеет безупречную деловую (профессиональную) репутацию, если отсутствуют свидетельства обратного</w:t>
      </w:r>
      <w:r>
        <w:rPr>
          <w:rFonts w:ascii="Times New Roman" w:eastAsia="Calibri" w:hAnsi="Times New Roman" w:cs="Times New Roman"/>
          <w:sz w:val="28"/>
          <w:szCs w:val="28"/>
        </w:rPr>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(профессиональная) репутация аудитора может оказаться небезупречной</w:t>
      </w:r>
      <w:r>
        <w:rPr>
          <w:rFonts w:ascii="Times New Roman" w:eastAsia="Calibri" w:hAnsi="Times New Roman" w:cs="Times New Roman"/>
          <w:sz w:val="28"/>
          <w:szCs w:val="28"/>
        </w:rPr>
        <w:t>, приведены в приложении 2 к настоящему Разъяснению;</w:t>
      </w:r>
    </w:p>
    <w:p w:rsidR="00D55B2B" w:rsidRPr="00646873" w:rsidRDefault="00D55B2B" w:rsidP="00D55B2B">
      <w:pPr>
        <w:spacing w:after="0" w:line="240" w:lineRule="auto"/>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ab/>
        <w:t xml:space="preserve">в) безупречная деловая репутация коммерческой организации, вступающей в члены саморегулируемой организации аудиторов в качестве аудиторской организации, – положительная оценка участниками гражданского оборота, включая саморегулируемые организации аудиторов, деловых качеств, делового поведения, деятельности коммерческой организации, ее органов, владельцев, </w:t>
      </w:r>
      <w:r w:rsidRPr="00646873">
        <w:rPr>
          <w:rFonts w:ascii="Times New Roman" w:eastAsia="Calibri" w:hAnsi="Times New Roman" w:cs="Times New Roman"/>
          <w:sz w:val="28"/>
          <w:szCs w:val="28"/>
        </w:rPr>
        <w:lastRenderedPageBreak/>
        <w:t>аффилированных лиц, дочерних и зависимых организаций. При оценке деловой репутации коммерческой организации, вступающей в члены саморегулируемой организации аудиторов в качестве аудиторской организации, саморегулируемая организация аудиторов исходит из того, что коммерческая организация имеет безупречную деловую репутацию, если отсутствуют свидетельства обратного</w:t>
      </w:r>
      <w:r>
        <w:rPr>
          <w:rFonts w:ascii="Times New Roman" w:eastAsia="Calibri" w:hAnsi="Times New Roman" w:cs="Times New Roman"/>
          <w:sz w:val="28"/>
          <w:szCs w:val="28"/>
        </w:rPr>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репутация коммерческой организации, вступающей в члены саморегулируемой организации аудиторов в качестве аудиторской организации, может оказаться небезупречной</w:t>
      </w:r>
      <w:r>
        <w:rPr>
          <w:rFonts w:ascii="Times New Roman" w:eastAsia="Calibri" w:hAnsi="Times New Roman" w:cs="Times New Roman"/>
          <w:sz w:val="28"/>
          <w:szCs w:val="28"/>
        </w:rPr>
        <w:t>, приведены в приложении 3 к настоящему Разъяснению;</w:t>
      </w:r>
    </w:p>
    <w:p w:rsidR="00D55B2B" w:rsidRPr="00646873"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46873">
        <w:rPr>
          <w:rFonts w:ascii="Times New Roman" w:eastAsia="Calibri" w:hAnsi="Times New Roman" w:cs="Times New Roman"/>
          <w:sz w:val="28"/>
          <w:szCs w:val="28"/>
        </w:rPr>
        <w:t>г) безупречная деловая (профессиональная) репутация физического лица, вступающего в члены саморегулируемой организации аудиторов в качестве аудитора, – положительная оценка участниками гражданского оборота, включая саморегулируемые организации аудиторов, деловых и профессиональных качеств физического лица, его делового поведения. При оценке деловой (профессиональной) репутации физического лица, вступающего в члены саморегулируемой организации аудиторов в качестве аудитора, саморегулируемая организация аудиторов исходит из того, что физическое лицо имеет безупречную деловую (профессиональную) репутацию, если отсутствуют свидетельства обратного.</w:t>
      </w:r>
      <w:r w:rsidRPr="00320D06">
        <w:t xml:space="preserve"> </w:t>
      </w:r>
      <w:r w:rsidRPr="00320D06">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римеры </w:t>
      </w:r>
      <w:r w:rsidRPr="00320D06">
        <w:rPr>
          <w:rFonts w:ascii="Times New Roman" w:eastAsia="Calibri" w:hAnsi="Times New Roman" w:cs="Times New Roman"/>
          <w:sz w:val="28"/>
          <w:szCs w:val="28"/>
        </w:rPr>
        <w:t>свидетельств того, что деловая (профессиональная) репутация физического лица, вступающего в члены саморегулируемой организации аудиторов в качестве аудитора, может оказаться небезупречной</w:t>
      </w:r>
      <w:r>
        <w:rPr>
          <w:rFonts w:ascii="Times New Roman" w:eastAsia="Calibri" w:hAnsi="Times New Roman" w:cs="Times New Roman"/>
          <w:sz w:val="28"/>
          <w:szCs w:val="28"/>
        </w:rPr>
        <w:t>,</w:t>
      </w:r>
      <w:r w:rsidRPr="00320D06">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приведены в приложении 4 к настоящему Разъяснению.</w:t>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p>
    <w:p w:rsidR="00D55B2B" w:rsidRDefault="00D55B2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1</w:t>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D55B2B" w:rsidRPr="00A774F7"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аудиторской организации может оказаться небезупречной</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Свидетельством того, что деловая репутация аудиторской организации может оказаться небезупречной, является, в частности:</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1) признание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аудиторского заключения, выпущенного аудиторской организацией, заведомо ложным;</w:t>
      </w:r>
      <w:r>
        <w:rPr>
          <w:rFonts w:ascii="Times New Roman" w:eastAsia="Calibri" w:hAnsi="Times New Roman" w:cs="Times New Roman"/>
          <w:sz w:val="28"/>
          <w:szCs w:val="28"/>
          <w:lang w:eastAsia="ru-RU"/>
        </w:rPr>
        <w:t xml:space="preserve"> </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второй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применение </w:t>
      </w:r>
      <w:r>
        <w:rPr>
          <w:rFonts w:ascii="Times New Roman" w:eastAsia="Calibri" w:hAnsi="Times New Roman" w:cs="Times New Roman"/>
          <w:sz w:val="28"/>
          <w:szCs w:val="28"/>
          <w:lang w:eastAsia="ru-RU"/>
        </w:rPr>
        <w:t>саморегулируемой организацией аудиторов или Федеральным казначейством</w:t>
      </w:r>
      <w:r>
        <w:rPr>
          <w:rFonts w:ascii="Times New Roman" w:hAnsi="Times New Roman" w:cs="Times New Roman"/>
          <w:bCs/>
          <w:sz w:val="28"/>
          <w:szCs w:val="28"/>
        </w:rPr>
        <w:t xml:space="preserve"> в отношении аудиторской организации</w:t>
      </w:r>
      <w:r>
        <w:rPr>
          <w:rFonts w:ascii="Times New Roman" w:eastAsia="Calibri" w:hAnsi="Times New Roman" w:cs="Times New Roman"/>
          <w:sz w:val="28"/>
          <w:szCs w:val="28"/>
          <w:lang w:eastAsia="ru-RU"/>
        </w:rPr>
        <w:t xml:space="preserve"> таких мер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w:t>
      </w:r>
      <w:r w:rsidRPr="00831708">
        <w:rPr>
          <w:rFonts w:ascii="Times New Roman" w:hAnsi="Times New Roman" w:cs="Times New Roman"/>
          <w:bCs/>
          <w:sz w:val="28"/>
          <w:szCs w:val="28"/>
        </w:rPr>
        <w:t xml:space="preserve">грубое </w:t>
      </w:r>
      <w:r>
        <w:rPr>
          <w:rFonts w:ascii="Times New Roman" w:hAnsi="Times New Roman" w:cs="Times New Roman"/>
          <w:bCs/>
          <w:sz w:val="28"/>
          <w:szCs w:val="28"/>
        </w:rPr>
        <w:t xml:space="preserve">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 аудиторов, аудиторских организаций);</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5)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lastRenderedPageBreak/>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аудиторская организация действовала в сложившихся обстоятельствах в соответствии с Концептуальным подходом, изложенным в Кодексе профессиональной этики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8)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аудиторской организации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9) наличие установленного саморегулируемой организацией аудиторов или Федеральным казначейством факта уклонения аудиторской организацией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участие аудиторской организации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11)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виновной </w:t>
      </w:r>
      <w:r>
        <w:rPr>
          <w:rFonts w:ascii="Times New Roman" w:eastAsia="Calibri" w:hAnsi="Times New Roman" w:cs="Times New Roman"/>
          <w:sz w:val="28"/>
          <w:szCs w:val="28"/>
        </w:rPr>
        <w:t>в совершении административных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12)</w:t>
      </w:r>
      <w:r w:rsidRPr="00EE5783">
        <w:rPr>
          <w:rFonts w:ascii="Times New Roman" w:eastAsia="Calibri" w:hAnsi="Times New Roman" w:cs="Times New Roman"/>
          <w:sz w:val="28"/>
          <w:szCs w:val="28"/>
        </w:rPr>
        <w:t xml:space="preserve">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лица, осуществлявшего функции единоличного исполнительного органа, его заместителя, члена коллегиального исполнительного органа в аудиторской организации,</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аудиторской организацией в саморегулируемую организацию аудиторов при приеме данной аудиторской организации в члены этой </w:t>
      </w:r>
      <w:r>
        <w:rPr>
          <w:rFonts w:ascii="Times New Roman" w:hAnsi="Times New Roman" w:cs="Times New Roman"/>
          <w:bCs/>
          <w:sz w:val="28"/>
          <w:szCs w:val="28"/>
        </w:rPr>
        <w:lastRenderedPageBreak/>
        <w:t>саморегулируемой организации аудиторов (в течение пяти лет после установления соответствующего факта);</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 участие аудиторской организации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другой аудиторской организации, в период, когда вторая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первая аудиторская организация</w:t>
      </w:r>
      <w:r w:rsidRPr="00C6331D">
        <w:rPr>
          <w:rFonts w:ascii="Times New Roman" w:hAnsi="Times New Roman" w:cs="Times New Roman"/>
          <w:bCs/>
          <w:sz w:val="28"/>
          <w:szCs w:val="28"/>
        </w:rPr>
        <w:t xml:space="preserve"> представил</w:t>
      </w:r>
      <w:r>
        <w:rPr>
          <w:rFonts w:ascii="Times New Roman" w:hAnsi="Times New Roman" w:cs="Times New Roman"/>
          <w:bCs/>
          <w:sz w:val="28"/>
          <w:szCs w:val="28"/>
        </w:rPr>
        <w:t>а</w:t>
      </w:r>
      <w:r w:rsidRPr="00C6331D">
        <w:rPr>
          <w:rFonts w:ascii="Times New Roman" w:hAnsi="Times New Roman" w:cs="Times New Roman"/>
          <w:bCs/>
          <w:sz w:val="28"/>
          <w:szCs w:val="28"/>
        </w:rPr>
        <w:t xml:space="preserve">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5B2B" w:rsidRDefault="00D55B2B" w:rsidP="00D55B2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2</w:t>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D55B2B" w:rsidRPr="00A774F7"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аудитора может оказаться небезупречной</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аудитора</w:t>
      </w:r>
      <w:r>
        <w:rPr>
          <w:rFonts w:ascii="Times New Roman" w:eastAsia="Calibri" w:hAnsi="Times New Roman" w:cs="Times New Roman"/>
          <w:sz w:val="28"/>
          <w:szCs w:val="28"/>
        </w:rPr>
        <w:t xml:space="preserve"> может оказаться небезупречной, является, в частности:</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подписание аудитором аудиторского заключения, которое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признано заведомо ложным</w:t>
      </w:r>
      <w:r w:rsidR="005309AB">
        <w:rPr>
          <w:rFonts w:ascii="Times New Roman" w:hAnsi="Times New Roman" w:cs="Times New Roman"/>
          <w:bCs/>
          <w:sz w:val="28"/>
          <w:szCs w:val="28"/>
        </w:rPr>
        <w:t xml:space="preserve">, </w:t>
      </w:r>
      <w:bookmarkStart w:id="0" w:name="_GoBack"/>
      <w:bookmarkEnd w:id="0"/>
      <w:r w:rsidR="007337C4">
        <w:rPr>
          <w:rFonts w:ascii="Times New Roman" w:eastAsia="Calibri" w:hAnsi="Times New Roman" w:cs="Times New Roman"/>
          <w:bCs/>
          <w:sz w:val="28"/>
          <w:szCs w:val="28"/>
        </w:rPr>
        <w:t>либо осуществление аудитором функций руководителя задания, ответственного за выпуск аудиторского заключения, которое в соответствии с вступившим в законную силу судебным актом признано заведомо ложным;</w:t>
      </w:r>
      <w:r w:rsidRPr="00C6331D">
        <w:rPr>
          <w:rFonts w:ascii="Times New Roman" w:hAnsi="Times New Roman" w:cs="Times New Roman"/>
          <w:bCs/>
          <w:sz w:val="28"/>
          <w:szCs w:val="28"/>
        </w:rPr>
        <w:t xml:space="preserve"> </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bCs/>
          <w:sz w:val="28"/>
          <w:szCs w:val="28"/>
        </w:rPr>
        <w:t xml:space="preserve">2)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r>
        <w:rPr>
          <w:rFonts w:ascii="Times New Roman" w:eastAsia="Calibri" w:hAnsi="Times New Roman" w:cs="Times New Roman"/>
          <w:sz w:val="28"/>
          <w:szCs w:val="28"/>
          <w:lang w:eastAsia="ru-RU"/>
        </w:rPr>
        <w:t xml:space="preserve"> </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w:t>
      </w:r>
      <w:r w:rsidRPr="00C6331D">
        <w:rPr>
          <w:rFonts w:ascii="Times New Roman" w:hAnsi="Times New Roman" w:cs="Times New Roman"/>
          <w:bCs/>
          <w:sz w:val="28"/>
          <w:szCs w:val="28"/>
        </w:rPr>
        <w:t>в соответствии с вступившим в законную силу судебным актом</w:t>
      </w:r>
      <w:r>
        <w:rPr>
          <w:rFonts w:ascii="Times New Roman" w:hAnsi="Times New Roman" w:cs="Times New Roman"/>
          <w:bCs/>
          <w:sz w:val="28"/>
          <w:szCs w:val="28"/>
        </w:rPr>
        <w:t xml:space="preserve"> аудиторской заключение, выпущенное этой аудиторской организацией, было признано заведомо ложным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выпуску такого аудиторского заключения</w:t>
      </w:r>
      <w:r w:rsidRPr="00C6331D">
        <w:rPr>
          <w:rFonts w:ascii="Times New Roman" w:hAnsi="Times New Roman" w:cs="Times New Roman"/>
          <w:bCs/>
          <w:sz w:val="28"/>
          <w:szCs w:val="28"/>
        </w:rPr>
        <w:t>)</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5)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отношении которой саморегулируемой организацией аудиторов или Федеральным </w:t>
      </w:r>
      <w:r>
        <w:rPr>
          <w:rFonts w:ascii="Times New Roman" w:eastAsia="Calibri" w:hAnsi="Times New Roman" w:cs="Times New Roman"/>
          <w:sz w:val="28"/>
          <w:szCs w:val="28"/>
          <w:lang w:eastAsia="ru-RU"/>
        </w:rPr>
        <w:lastRenderedPageBreak/>
        <w:t>казначейством применены 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 (за исключением случаев, когда аудитор действовал в сложившихся обстоятельствах в соответствии с Концептуальным подходом, изложенным в Правилах независимости аудиторов, аудиторских организаций);</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8)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Правил независимости аудиторов и аудиторских организаций</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bCs/>
          <w:sz w:val="28"/>
          <w:szCs w:val="28"/>
        </w:rPr>
        <w:t xml:space="preserve">9)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два и более раза в течение трех 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саморегулируемой организацией аудиторов, 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 (за исключением случаев, когда аудитор действовал в сложившихся обстоятельствах в соответствии с Концептуальным подходом, изложенным в Кодексе профессиональной этики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10)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которая 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11)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которая </w:t>
      </w:r>
      <w:r>
        <w:rPr>
          <w:rFonts w:ascii="Times New Roman" w:eastAsia="Calibri" w:hAnsi="Times New Roman" w:cs="Times New Roman"/>
          <w:sz w:val="28"/>
          <w:szCs w:val="28"/>
          <w:lang w:eastAsia="ru-RU"/>
        </w:rPr>
        <w:lastRenderedPageBreak/>
        <w:t xml:space="preserve">привлечена </w:t>
      </w:r>
      <w:r>
        <w:rPr>
          <w:rFonts w:ascii="Times New Roman" w:hAnsi="Times New Roman" w:cs="Times New Roman"/>
          <w:bCs/>
          <w:sz w:val="28"/>
          <w:szCs w:val="28"/>
        </w:rPr>
        <w:t xml:space="preserve">в соответствии с вступившим в силу решением саморегулируемой организации аудиторов или Федерального казначейства к ответственности за грубое нарушение </w:t>
      </w:r>
      <w:r>
        <w:rPr>
          <w:rFonts w:ascii="Times New Roman" w:eastAsia="Calibri" w:hAnsi="Times New Roman" w:cs="Times New Roman"/>
          <w:sz w:val="28"/>
          <w:szCs w:val="28"/>
        </w:rPr>
        <w:t>Кодекса профессиональной этики аудиторов</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12) </w:t>
      </w:r>
      <w:r w:rsidRPr="00C6331D">
        <w:rPr>
          <w:rFonts w:ascii="Times New Roman" w:hAnsi="Times New Roman" w:cs="Times New Roman"/>
          <w:bCs/>
          <w:sz w:val="28"/>
          <w:szCs w:val="28"/>
        </w:rPr>
        <w:t xml:space="preserve">привлечение </w:t>
      </w:r>
      <w:r>
        <w:rPr>
          <w:rFonts w:ascii="Times New Roman" w:hAnsi="Times New Roman" w:cs="Times New Roman"/>
          <w:bCs/>
          <w:sz w:val="28"/>
          <w:szCs w:val="28"/>
        </w:rPr>
        <w:t xml:space="preserve">аудитора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причинение ущерба вследствие некачественного оказания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14)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привлеченной</w:t>
      </w:r>
      <w:r w:rsidRPr="001428F7">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в соответствии с вступившим в законную силу судебным актом к </w:t>
      </w:r>
      <w:r>
        <w:rPr>
          <w:rFonts w:ascii="Times New Roman" w:eastAsia="Calibri" w:hAnsi="Times New Roman" w:cs="Times New Roman"/>
          <w:sz w:val="28"/>
          <w:szCs w:val="28"/>
        </w:rPr>
        <w:t>ответственности за некачественное оказание аудиторских услуг, 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15) наличие установленного саморегулируемой организацией аудиторов или Федеральным казначейством  факта уклонения аудитора от </w:t>
      </w:r>
      <w:r w:rsidRPr="001C0A00">
        <w:rPr>
          <w:rFonts w:ascii="Times New Roman" w:eastAsia="Calibri" w:hAnsi="Times New Roman" w:cs="Times New Roman"/>
          <w:sz w:val="28"/>
          <w:szCs w:val="28"/>
          <w:lang w:eastAsia="ru-RU"/>
        </w:rPr>
        <w:t>прохождения внешнего контроля качества его работы</w:t>
      </w:r>
      <w:r>
        <w:rPr>
          <w:rFonts w:ascii="Times New Roman" w:eastAsia="Calibri" w:hAnsi="Times New Roman" w:cs="Times New Roman"/>
          <w:sz w:val="28"/>
          <w:szCs w:val="28"/>
        </w:rPr>
        <w:t xml:space="preserve"> 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16)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он их осуществлял)</w:t>
      </w:r>
      <w:r w:rsidRPr="000C5DED">
        <w:rPr>
          <w:rFonts w:ascii="Times New Roman" w:eastAsia="Calibri" w:hAnsi="Times New Roman" w:cs="Times New Roman"/>
          <w:sz w:val="28"/>
          <w:szCs w:val="28"/>
          <w:lang w:eastAsia="ru-RU"/>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17) участие аудитора в качестве акционера (участника) </w:t>
      </w:r>
      <w:r w:rsidRPr="00C6331D">
        <w:rPr>
          <w:rFonts w:ascii="Times New Roman" w:hAnsi="Times New Roman" w:cs="Times New Roman"/>
          <w:bCs/>
          <w:sz w:val="28"/>
          <w:szCs w:val="28"/>
        </w:rPr>
        <w:t xml:space="preserve">(независимо от срока, в течение которого он </w:t>
      </w:r>
      <w:r>
        <w:rPr>
          <w:rFonts w:ascii="Times New Roman" w:hAnsi="Times New Roman" w:cs="Times New Roman"/>
          <w:bCs/>
          <w:sz w:val="28"/>
          <w:szCs w:val="28"/>
        </w:rPr>
        <w:t>участвовал</w:t>
      </w:r>
      <w:r w:rsidRPr="00C6331D">
        <w:rPr>
          <w:rFonts w:ascii="Times New Roman" w:hAnsi="Times New Roman" w:cs="Times New Roman"/>
          <w:bCs/>
          <w:sz w:val="28"/>
          <w:szCs w:val="28"/>
        </w:rPr>
        <w:t>)</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признанной уклонившейся от прохождения внешнего контроля качества ее работы</w:t>
      </w:r>
      <w:r w:rsidRPr="0057664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течение трех </w:t>
      </w:r>
      <w:r w:rsidRPr="00C6331D">
        <w:rPr>
          <w:rFonts w:ascii="Times New Roman" w:hAnsi="Times New Roman" w:cs="Times New Roman"/>
          <w:bCs/>
          <w:sz w:val="28"/>
          <w:szCs w:val="28"/>
        </w:rPr>
        <w:t xml:space="preserve">лет, предшествующих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18) наличие неснятой или непогашенной судимости за преступления в сфере экономики, а также за преступления средней тяжести, тяжкие и особо тяжкие преступления; </w:t>
      </w:r>
      <w:r w:rsidRPr="00C6331D">
        <w:rPr>
          <w:rFonts w:ascii="Times New Roman" w:hAnsi="Times New Roman" w:cs="Times New Roman"/>
          <w:bCs/>
          <w:sz w:val="28"/>
          <w:szCs w:val="28"/>
        </w:rPr>
        <w:t>при</w:t>
      </w:r>
      <w:r>
        <w:rPr>
          <w:rFonts w:ascii="Times New Roman" w:hAnsi="Times New Roman" w:cs="Times New Roman"/>
          <w:bCs/>
          <w:sz w:val="28"/>
          <w:szCs w:val="28"/>
        </w:rPr>
        <w:t>знание</w:t>
      </w:r>
      <w:r w:rsidRPr="00C6331D">
        <w:rPr>
          <w:rFonts w:ascii="Times New Roman" w:hAnsi="Times New Roman" w:cs="Times New Roman"/>
          <w:bCs/>
          <w:sz w:val="28"/>
          <w:szCs w:val="28"/>
        </w:rPr>
        <w:t xml:space="preserve">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в соответствии с вступившим в законную силу судебным актом </w:t>
      </w:r>
      <w:r>
        <w:rPr>
          <w:rFonts w:ascii="Times New Roman" w:hAnsi="Times New Roman" w:cs="Times New Roman"/>
          <w:bCs/>
          <w:sz w:val="28"/>
          <w:szCs w:val="28"/>
        </w:rPr>
        <w:t xml:space="preserve">виновным </w:t>
      </w:r>
      <w:r>
        <w:rPr>
          <w:rFonts w:ascii="Times New Roman" w:eastAsia="Calibri" w:hAnsi="Times New Roman" w:cs="Times New Roman"/>
          <w:sz w:val="28"/>
          <w:szCs w:val="28"/>
        </w:rPr>
        <w:t>в совершении административных и/или уголовных правонарушений в экономической и финансовой сферах,</w:t>
      </w:r>
      <w:r w:rsidRPr="00A57D9E">
        <w:rPr>
          <w:rFonts w:ascii="Times New Roman" w:eastAsia="Calibri" w:hAnsi="Times New Roman" w:cs="Times New Roman"/>
          <w:sz w:val="28"/>
          <w:szCs w:val="28"/>
        </w:rPr>
        <w:t xml:space="preserve"> </w:t>
      </w:r>
      <w:r>
        <w:rPr>
          <w:rFonts w:ascii="Times New Roman" w:eastAsia="Calibri" w:hAnsi="Times New Roman" w:cs="Times New Roman"/>
          <w:sz w:val="28"/>
          <w:szCs w:val="28"/>
        </w:rPr>
        <w:t>если</w:t>
      </w:r>
      <w:r w:rsidRPr="00C6331D">
        <w:rPr>
          <w:rFonts w:ascii="Times New Roman" w:hAnsi="Times New Roman" w:cs="Times New Roman"/>
          <w:bCs/>
          <w:sz w:val="28"/>
          <w:szCs w:val="28"/>
        </w:rPr>
        <w:t xml:space="preserve">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r>
        <w:rPr>
          <w:rFonts w:ascii="Times New Roman" w:hAnsi="Times New Roman" w:cs="Times New Roman"/>
          <w:bCs/>
          <w:sz w:val="28"/>
          <w:szCs w:val="28"/>
        </w:rPr>
        <w:t xml:space="preserve"> </w:t>
      </w: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19</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w:t>
      </w: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в </w:t>
      </w:r>
      <w:r>
        <w:rPr>
          <w:rFonts w:ascii="Times New Roman" w:hAnsi="Times New Roman" w:cs="Times New Roman"/>
          <w:bCs/>
          <w:sz w:val="28"/>
          <w:szCs w:val="28"/>
        </w:rPr>
        <w:t>аудиторской</w:t>
      </w:r>
      <w:r w:rsidRPr="00C6331D">
        <w:rPr>
          <w:rFonts w:ascii="Times New Roman" w:hAnsi="Times New Roman" w:cs="Times New Roman"/>
          <w:bCs/>
          <w:sz w:val="28"/>
          <w:szCs w:val="28"/>
        </w:rPr>
        <w:t xml:space="preserve">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w:t>
      </w:r>
      <w:r>
        <w:rPr>
          <w:rFonts w:ascii="Times New Roman" w:hAnsi="Times New Roman" w:cs="Times New Roman"/>
          <w:bCs/>
          <w:sz w:val="28"/>
          <w:szCs w:val="28"/>
        </w:rPr>
        <w:t>дню 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не истек пятилетний срок со дня последнего применения указанных мер</w:t>
      </w:r>
      <w:r>
        <w:rPr>
          <w:rFonts w:ascii="Times New Roman" w:hAnsi="Times New Roman" w:cs="Times New Roman"/>
          <w:bCs/>
          <w:sz w:val="28"/>
          <w:szCs w:val="28"/>
        </w:rPr>
        <w:t xml:space="preserve">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наличие установленного саморегулируемой организацией аудиторов факта недостоверности </w:t>
      </w:r>
      <w:r w:rsidRPr="003C6B9F">
        <w:rPr>
          <w:rFonts w:ascii="Times New Roman" w:hAnsi="Times New Roman" w:cs="Times New Roman"/>
          <w:bCs/>
          <w:color w:val="000000" w:themeColor="text1"/>
          <w:sz w:val="28"/>
          <w:szCs w:val="28"/>
        </w:rPr>
        <w:t>существенных</w:t>
      </w:r>
      <w:r>
        <w:rPr>
          <w:rFonts w:ascii="Times New Roman" w:hAnsi="Times New Roman" w:cs="Times New Roman"/>
          <w:bCs/>
          <w:sz w:val="28"/>
          <w:szCs w:val="28"/>
        </w:rPr>
        <w:t xml:space="preserve"> сведений, содержащихся в документах, представленных аудитором в саморегулируемую организацию аудиторов при приеме данного аудитора в члены этой саморегулируемой организации аудиторов;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или ее органы;</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23) </w:t>
      </w:r>
      <w:r w:rsidRPr="00C6331D">
        <w:rPr>
          <w:rFonts w:ascii="Times New Roman" w:hAnsi="Times New Roman" w:cs="Times New Roman"/>
          <w:bCs/>
          <w:sz w:val="28"/>
          <w:szCs w:val="28"/>
        </w:rPr>
        <w:t xml:space="preserve">осуществление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функций единоличного исполнительного органа, члена коллегиального исполнительного органа</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 участие аудитора в качестве акционера (участника)</w:t>
      </w:r>
      <w:r w:rsidRPr="000C5DED">
        <w:rPr>
          <w:rFonts w:ascii="Times New Roman" w:eastAsia="Calibri" w:hAnsi="Times New Roman" w:cs="Times New Roman"/>
          <w:sz w:val="28"/>
          <w:szCs w:val="28"/>
          <w:lang w:eastAsia="ru-RU"/>
        </w:rPr>
        <w:t xml:space="preserve"> </w:t>
      </w:r>
      <w:r>
        <w:rPr>
          <w:rFonts w:ascii="Times New Roman" w:hAnsi="Times New Roman" w:cs="Times New Roman"/>
          <w:bCs/>
          <w:sz w:val="28"/>
          <w:szCs w:val="28"/>
        </w:rPr>
        <w:t>в</w:t>
      </w:r>
      <w:r>
        <w:rPr>
          <w:rFonts w:ascii="Times New Roman" w:eastAsia="Calibri" w:hAnsi="Times New Roman" w:cs="Times New Roman"/>
          <w:sz w:val="28"/>
          <w:szCs w:val="28"/>
          <w:lang w:eastAsia="ru-RU"/>
        </w:rPr>
        <w:t xml:space="preserve"> аудиторской организации, в период, когда данная аудиторская организация представляла </w:t>
      </w:r>
      <w:r>
        <w:rPr>
          <w:rFonts w:ascii="Times New Roman" w:hAnsi="Times New Roman" w:cs="Times New Roman"/>
          <w:bCs/>
          <w:sz w:val="28"/>
          <w:szCs w:val="28"/>
        </w:rPr>
        <w:t xml:space="preserve">в саморегулируемую организацию аудиторов документы для приема в члены этой саморегулируемой организации аудиторов, при наличии установленного саморегулируемой организацией аудиторов факта недостоверности существенных сведений, содержащихся в указанных документах </w:t>
      </w:r>
      <w:r w:rsidRPr="00C6331D">
        <w:rPr>
          <w:rFonts w:ascii="Times New Roman" w:hAnsi="Times New Roman" w:cs="Times New Roman"/>
          <w:bCs/>
          <w:sz w:val="28"/>
          <w:szCs w:val="28"/>
        </w:rPr>
        <w:t xml:space="preserve">(за исключением случая, если </w:t>
      </w:r>
      <w:r>
        <w:rPr>
          <w:rFonts w:ascii="Times New Roman" w:hAnsi="Times New Roman" w:cs="Times New Roman"/>
          <w:bCs/>
          <w:sz w:val="28"/>
          <w:szCs w:val="28"/>
        </w:rPr>
        <w:t>аудитор</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w:t>
      </w:r>
      <w:r>
        <w:rPr>
          <w:rFonts w:ascii="Times New Roman" w:hAnsi="Times New Roman" w:cs="Times New Roman"/>
          <w:bCs/>
          <w:sz w:val="28"/>
          <w:szCs w:val="28"/>
        </w:rPr>
        <w:t>осуществлению таких действий</w:t>
      </w:r>
      <w:r w:rsidRPr="00C6331D">
        <w:rPr>
          <w:rFonts w:ascii="Times New Roman" w:hAnsi="Times New Roman" w:cs="Times New Roman"/>
          <w:bCs/>
          <w:sz w:val="28"/>
          <w:szCs w:val="28"/>
        </w:rPr>
        <w:t>)</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25) наличие установленного саморегулируемой организацией аудиторов либо единой аттестационной комиссией факта получения аудитором </w:t>
      </w:r>
      <w:r>
        <w:rPr>
          <w:rFonts w:ascii="Times New Roman" w:hAnsi="Times New Roman" w:cs="Times New Roman"/>
          <w:bCs/>
          <w:sz w:val="28"/>
          <w:szCs w:val="28"/>
        </w:rPr>
        <w:lastRenderedPageBreak/>
        <w:t>квалификационного аттестата аудитора с использованием подложных документов;</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 наличие установленного саморегулируемой организацией аудиторов факта недостоверности существенных сведений, содержащихся в документах, представленных аудитором в саморегулируемую организацию аудиторов в целях подтверждения соблюдения данным аудитором требования об обучении по программам повышения квалификации, предусмотренного статьей 11 Федерального закона «Об аудиторской деятельности»;</w:t>
      </w: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Pr="00C6331D">
        <w:rPr>
          <w:rFonts w:ascii="Times New Roman" w:hAnsi="Times New Roman" w:cs="Times New Roman"/>
          <w:bCs/>
          <w:sz w:val="28"/>
          <w:szCs w:val="28"/>
        </w:rPr>
        <w:t xml:space="preserve">) наличие факта расторжения с </w:t>
      </w:r>
      <w:r>
        <w:rPr>
          <w:rFonts w:ascii="Times New Roman" w:hAnsi="Times New Roman" w:cs="Times New Roman"/>
          <w:bCs/>
          <w:sz w:val="28"/>
          <w:szCs w:val="28"/>
        </w:rPr>
        <w:t>аудитором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hyperlink r:id="rId6" w:history="1">
        <w:r w:rsidRPr="00913951">
          <w:rPr>
            <w:rFonts w:ascii="Times New Roman" w:hAnsi="Times New Roman" w:cs="Times New Roman"/>
            <w:bCs/>
            <w:sz w:val="28"/>
            <w:szCs w:val="28"/>
          </w:rPr>
          <w:t>пунктом 7</w:t>
        </w:r>
      </w:hyperlink>
      <w:r w:rsidRPr="00913951">
        <w:rPr>
          <w:rFonts w:ascii="Times New Roman" w:hAnsi="Times New Roman" w:cs="Times New Roman"/>
          <w:bCs/>
          <w:sz w:val="28"/>
          <w:szCs w:val="28"/>
        </w:rPr>
        <w:t xml:space="preserve"> или </w:t>
      </w:r>
      <w:hyperlink r:id="rId7" w:history="1">
        <w:r w:rsidRPr="00913951">
          <w:rPr>
            <w:rFonts w:ascii="Times New Roman" w:hAnsi="Times New Roman" w:cs="Times New Roman"/>
            <w:bCs/>
            <w:sz w:val="28"/>
            <w:szCs w:val="28"/>
          </w:rPr>
          <w:t>7.1 части первой статьи 81</w:t>
        </w:r>
      </w:hyperlink>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Pr="00C6331D">
        <w:rPr>
          <w:rFonts w:ascii="Times New Roman" w:hAnsi="Times New Roman" w:cs="Times New Roman"/>
          <w:bCs/>
          <w:sz w:val="28"/>
          <w:szCs w:val="28"/>
        </w:rPr>
        <w:t xml:space="preserve">) признание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банкротом, если на день, предшествующий дню </w:t>
      </w:r>
      <w:r>
        <w:rPr>
          <w:rFonts w:ascii="Times New Roman" w:hAnsi="Times New Roman" w:cs="Times New Roman"/>
          <w:bCs/>
          <w:sz w:val="28"/>
          <w:szCs w:val="28"/>
        </w:rPr>
        <w:t>оценки</w:t>
      </w:r>
      <w:r w:rsidRPr="00C6331D">
        <w:rPr>
          <w:rFonts w:ascii="Times New Roman" w:hAnsi="Times New Roman" w:cs="Times New Roman"/>
          <w:bCs/>
          <w:sz w:val="28"/>
          <w:szCs w:val="28"/>
        </w:rPr>
        <w:t xml:space="preserve"> </w:t>
      </w:r>
      <w:r>
        <w:rPr>
          <w:rFonts w:ascii="Times New Roman" w:hAnsi="Times New Roman" w:cs="Times New Roman"/>
          <w:bCs/>
          <w:sz w:val="28"/>
          <w:szCs w:val="28"/>
        </w:rPr>
        <w:t>саморегулируемой организацией аудиторов</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t>аудитора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r>
        <w:rPr>
          <w:rFonts w:ascii="Times New Roman" w:hAnsi="Times New Roman" w:cs="Times New Roman"/>
          <w:bCs/>
          <w:sz w:val="28"/>
          <w:szCs w:val="28"/>
        </w:rPr>
        <w:t>.</w:t>
      </w: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p>
    <w:p w:rsidR="00D55B2B"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p>
    <w:p w:rsidR="00D55B2B" w:rsidRDefault="00D55B2B" w:rsidP="00D55B2B">
      <w:pPr>
        <w:spacing w:after="0" w:line="240" w:lineRule="auto"/>
        <w:rPr>
          <w:rFonts w:ascii="Times New Roman" w:eastAsia="Calibri" w:hAnsi="Times New Roman" w:cs="Times New Roman"/>
          <w:sz w:val="28"/>
          <w:szCs w:val="28"/>
        </w:rPr>
      </w:pPr>
      <w:r>
        <w:rPr>
          <w:rFonts w:ascii="Times New Roman" w:hAnsi="Times New Roman" w:cs="Times New Roman"/>
          <w:bCs/>
          <w:sz w:val="28"/>
          <w:szCs w:val="28"/>
        </w:rPr>
        <w:br w:type="page"/>
      </w:r>
      <w:r>
        <w:rPr>
          <w:rFonts w:ascii="Times New Roman" w:hAnsi="Times New Roman" w:cs="Times New Roman"/>
          <w:bCs/>
          <w:sz w:val="28"/>
          <w:szCs w:val="28"/>
        </w:rPr>
        <w:lastRenderedPageBreak/>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eastAsia="Calibri" w:hAnsi="Times New Roman" w:cs="Times New Roman"/>
          <w:sz w:val="28"/>
          <w:szCs w:val="28"/>
        </w:rPr>
        <w:t>Приложение № 3</w:t>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D55B2B" w:rsidRPr="00A774F7"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репутация коммерческой организации,</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вступающей в члены саморегулируемой организации аудиторов в качестве аудиторской организации,</w:t>
      </w:r>
      <w:r>
        <w:rPr>
          <w:rFonts w:ascii="Times New Roman" w:eastAsia="Calibri" w:hAnsi="Times New Roman" w:cs="Times New Roman"/>
          <w:b/>
          <w:sz w:val="28"/>
          <w:szCs w:val="28"/>
        </w:rPr>
        <w:t xml:space="preserve"> может оказаться небезупречной</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Свидетельством того, что деловая репутация коммерческой организации</w:t>
      </w:r>
      <w:r w:rsidRPr="008720EA">
        <w:rPr>
          <w:rFonts w:ascii="Times New Roman" w:eastAsia="Calibri" w:hAnsi="Times New Roman" w:cs="Times New Roman"/>
          <w:sz w:val="28"/>
          <w:szCs w:val="28"/>
        </w:rPr>
        <w:t>, вступающе</w:t>
      </w:r>
      <w:r>
        <w:rPr>
          <w:rFonts w:ascii="Times New Roman" w:eastAsia="Calibri" w:hAnsi="Times New Roman" w:cs="Times New Roman"/>
          <w:sz w:val="28"/>
          <w:szCs w:val="28"/>
        </w:rPr>
        <w:t>й</w:t>
      </w:r>
      <w:r w:rsidRPr="008720EA">
        <w:rPr>
          <w:rFonts w:ascii="Times New Roman" w:eastAsia="Calibri" w:hAnsi="Times New Roman" w:cs="Times New Roman"/>
          <w:sz w:val="28"/>
          <w:szCs w:val="28"/>
        </w:rPr>
        <w:t xml:space="preserve"> в члены саморегулируемой организации аудиторов в качестве аудитор</w:t>
      </w:r>
      <w:r>
        <w:rPr>
          <w:rFonts w:ascii="Times New Roman" w:eastAsia="Calibri" w:hAnsi="Times New Roman" w:cs="Times New Roman"/>
          <w:sz w:val="28"/>
          <w:szCs w:val="28"/>
        </w:rPr>
        <w:t>ской организации, (далее – коммерческая организация) может оказаться небезупречной, является, в частности:</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 совершение </w:t>
      </w:r>
      <w:r>
        <w:rPr>
          <w:rFonts w:ascii="Times New Roman" w:hAnsi="Times New Roman" w:cs="Times New Roman"/>
          <w:bCs/>
          <w:sz w:val="28"/>
          <w:szCs w:val="28"/>
        </w:rPr>
        <w:t>коммерческой организацией</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D55B2B"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факта отказа в государственной регистрации по основаниям, установленным </w:t>
      </w:r>
      <w:hyperlink r:id="rId8" w:history="1">
        <w:r w:rsidRPr="00913951">
          <w:rPr>
            <w:rFonts w:ascii="Times New Roman" w:hAnsi="Times New Roman" w:cs="Times New Roman"/>
            <w:bCs/>
            <w:sz w:val="28"/>
            <w:szCs w:val="28"/>
          </w:rPr>
          <w:t>подпунктом "ф" пункта 1 статьи 23</w:t>
        </w:r>
      </w:hyperlink>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Pr="00C6331D">
        <w:rPr>
          <w:rFonts w:ascii="Times New Roman" w:hAnsi="Times New Roman" w:cs="Times New Roman"/>
          <w:bCs/>
          <w:sz w:val="28"/>
          <w:szCs w:val="28"/>
        </w:rPr>
        <w:t xml:space="preserve">) привлечение </w:t>
      </w:r>
      <w:r>
        <w:rPr>
          <w:rFonts w:ascii="Times New Roman" w:hAnsi="Times New Roman" w:cs="Times New Roman"/>
          <w:bCs/>
          <w:sz w:val="28"/>
          <w:szCs w:val="28"/>
        </w:rPr>
        <w:t>коммерческой организации</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D55B2B"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наличие свидетельств того, что деловая (профессиональная) репутация лица, </w:t>
      </w:r>
      <w:r w:rsidRPr="00C6331D">
        <w:rPr>
          <w:rFonts w:ascii="Times New Roman" w:hAnsi="Times New Roman" w:cs="Times New Roman"/>
          <w:bCs/>
          <w:sz w:val="28"/>
          <w:szCs w:val="28"/>
        </w:rPr>
        <w:t>осуществл</w:t>
      </w:r>
      <w:r>
        <w:rPr>
          <w:rFonts w:ascii="Times New Roman" w:hAnsi="Times New Roman" w:cs="Times New Roman"/>
          <w:bCs/>
          <w:sz w:val="28"/>
          <w:szCs w:val="28"/>
        </w:rPr>
        <w:t>яющего</w:t>
      </w:r>
      <w:r w:rsidRPr="00C6331D">
        <w:rPr>
          <w:rFonts w:ascii="Times New Roman" w:hAnsi="Times New Roman" w:cs="Times New Roman"/>
          <w:bCs/>
          <w:sz w:val="28"/>
          <w:szCs w:val="28"/>
        </w:rPr>
        <w:t xml:space="preserve"> 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 небезупречна;</w:t>
      </w:r>
    </w:p>
    <w:p w:rsidR="00D55B2B"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5)  наличие свидетельств того, что деловая (профессиональная) репутация лица, являющегося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являлось</w:t>
      </w:r>
      <w:r w:rsidRPr="00C6331D">
        <w:rPr>
          <w:rFonts w:ascii="Times New Roman" w:hAnsi="Times New Roman" w:cs="Times New Roman"/>
          <w:bCs/>
          <w:sz w:val="28"/>
          <w:szCs w:val="28"/>
        </w:rPr>
        <w:t xml:space="preserve">) </w:t>
      </w:r>
      <w:r>
        <w:rPr>
          <w:rFonts w:ascii="Times New Roman" w:hAnsi="Times New Roman" w:cs="Times New Roman"/>
          <w:bCs/>
          <w:sz w:val="28"/>
          <w:szCs w:val="28"/>
        </w:rPr>
        <w:t>акционером (участником) коммерческой организации, небезупречна;</w:t>
      </w:r>
    </w:p>
    <w:p w:rsidR="00D55B2B" w:rsidRDefault="00D55B2B" w:rsidP="00D55B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hAnsi="Times New Roman" w:cs="Times New Roman"/>
          <w:bCs/>
          <w:sz w:val="28"/>
          <w:szCs w:val="28"/>
        </w:rPr>
        <w:lastRenderedPageBreak/>
        <w:t>6) наличие установленного саморегулируемой организацией аудиторов факта осуществления лицом, на которое возложены</w:t>
      </w:r>
      <w:r w:rsidRPr="00EB46F8">
        <w:rPr>
          <w:rFonts w:ascii="Times New Roman" w:hAnsi="Times New Roman" w:cs="Times New Roman"/>
          <w:bCs/>
          <w:sz w:val="28"/>
          <w:szCs w:val="28"/>
        </w:rPr>
        <w:t xml:space="preserve"> </w:t>
      </w:r>
      <w:r w:rsidRPr="00C6331D">
        <w:rPr>
          <w:rFonts w:ascii="Times New Roman" w:hAnsi="Times New Roman" w:cs="Times New Roman"/>
          <w:bCs/>
          <w:sz w:val="28"/>
          <w:szCs w:val="28"/>
        </w:rPr>
        <w:t>функци</w:t>
      </w:r>
      <w:r>
        <w:rPr>
          <w:rFonts w:ascii="Times New Roman" w:hAnsi="Times New Roman" w:cs="Times New Roman"/>
          <w:bCs/>
          <w:sz w:val="28"/>
          <w:szCs w:val="28"/>
        </w:rPr>
        <w:t>и</w:t>
      </w:r>
      <w:r w:rsidRPr="00C6331D">
        <w:rPr>
          <w:rFonts w:ascii="Times New Roman" w:hAnsi="Times New Roman" w:cs="Times New Roman"/>
          <w:bCs/>
          <w:sz w:val="28"/>
          <w:szCs w:val="28"/>
        </w:rPr>
        <w:t xml:space="preserve"> 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функций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их осуществлял</w:t>
      </w:r>
      <w:r>
        <w:rPr>
          <w:rFonts w:ascii="Times New Roman" w:hAnsi="Times New Roman" w:cs="Times New Roman"/>
          <w:bCs/>
          <w:sz w:val="28"/>
          <w:szCs w:val="28"/>
        </w:rPr>
        <w:t>о</w:t>
      </w:r>
      <w:r w:rsidRPr="00C6331D">
        <w:rPr>
          <w:rFonts w:ascii="Times New Roman" w:hAnsi="Times New Roman" w:cs="Times New Roman"/>
          <w:bCs/>
          <w:sz w:val="28"/>
          <w:szCs w:val="28"/>
        </w:rPr>
        <w:t>)</w:t>
      </w:r>
      <w:r>
        <w:rPr>
          <w:rFonts w:ascii="Times New Roman" w:hAnsi="Times New Roman" w:cs="Times New Roman"/>
          <w:bCs/>
          <w:sz w:val="28"/>
          <w:szCs w:val="28"/>
        </w:rPr>
        <w:t xml:space="preserve"> </w:t>
      </w:r>
      <w:r w:rsidRPr="00C6331D">
        <w:rPr>
          <w:rFonts w:ascii="Times New Roman" w:hAnsi="Times New Roman" w:cs="Times New Roman"/>
          <w:bCs/>
          <w:sz w:val="28"/>
          <w:szCs w:val="28"/>
        </w:rPr>
        <w:t>единоличного исполнительного органа, его заместителя, члена коллегиального исполнительного органа</w:t>
      </w:r>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p>
    <w:p w:rsidR="00D55B2B" w:rsidRDefault="00D55B2B" w:rsidP="00D55B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7) </w:t>
      </w:r>
      <w:r>
        <w:rPr>
          <w:rFonts w:ascii="Times New Roman" w:hAnsi="Times New Roman" w:cs="Times New Roman"/>
          <w:bCs/>
          <w:sz w:val="28"/>
          <w:szCs w:val="28"/>
        </w:rPr>
        <w:t>наличие установленного саморегулируемой организацией аудиторов факта участия лица, которое является акционером (участником) коммерческой организации</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течение трех лет, предшествовавших </w:t>
      </w:r>
      <w:r w:rsidRPr="00C6331D">
        <w:rPr>
          <w:rFonts w:ascii="Times New Roman" w:hAnsi="Times New Roman" w:cs="Times New Roman"/>
          <w:bCs/>
          <w:sz w:val="28"/>
          <w:szCs w:val="28"/>
        </w:rPr>
        <w:t xml:space="preserve">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 xml:space="preserve">в качестве акционера (участника) </w:t>
      </w:r>
      <w:r w:rsidRPr="00C6331D">
        <w:rPr>
          <w:rFonts w:ascii="Times New Roman" w:hAnsi="Times New Roman" w:cs="Times New Roman"/>
          <w:bCs/>
          <w:sz w:val="28"/>
          <w:szCs w:val="28"/>
        </w:rPr>
        <w:t>(независимо от срока, в течение которого он</w:t>
      </w:r>
      <w:r>
        <w:rPr>
          <w:rFonts w:ascii="Times New Roman" w:hAnsi="Times New Roman" w:cs="Times New Roman"/>
          <w:bCs/>
          <w:sz w:val="28"/>
          <w:szCs w:val="28"/>
        </w:rPr>
        <w:t>о</w:t>
      </w:r>
      <w:r w:rsidRPr="00C6331D">
        <w:rPr>
          <w:rFonts w:ascii="Times New Roman" w:hAnsi="Times New Roman" w:cs="Times New Roman"/>
          <w:bCs/>
          <w:sz w:val="28"/>
          <w:szCs w:val="28"/>
        </w:rPr>
        <w:t xml:space="preserve"> </w:t>
      </w:r>
      <w:r>
        <w:rPr>
          <w:rFonts w:ascii="Times New Roman" w:hAnsi="Times New Roman" w:cs="Times New Roman"/>
          <w:bCs/>
          <w:sz w:val="28"/>
          <w:szCs w:val="28"/>
        </w:rPr>
        <w:t>участвовало</w:t>
      </w:r>
      <w:r w:rsidRPr="00C6331D">
        <w:rPr>
          <w:rFonts w:ascii="Times New Roman" w:hAnsi="Times New Roman" w:cs="Times New Roman"/>
          <w:bCs/>
          <w:sz w:val="28"/>
          <w:szCs w:val="28"/>
        </w:rPr>
        <w:t>)</w:t>
      </w:r>
      <w:r>
        <w:rPr>
          <w:rFonts w:ascii="Times New Roman" w:hAnsi="Times New Roman" w:cs="Times New Roman"/>
          <w:bCs/>
          <w:sz w:val="28"/>
          <w:szCs w:val="28"/>
        </w:rPr>
        <w:t xml:space="preserve"> аудиторской организации, в отношении которой любой саморегулируемой организацией аудиторов или Федеральным казначейством были приняты </w:t>
      </w:r>
      <w:r>
        <w:rPr>
          <w:rFonts w:ascii="Times New Roman" w:eastAsia="Calibri" w:hAnsi="Times New Roman" w:cs="Times New Roman"/>
          <w:sz w:val="28"/>
          <w:szCs w:val="28"/>
          <w:lang w:eastAsia="ru-RU"/>
        </w:rPr>
        <w:t>такие меры воздействия, как исключение сведений об аудиторской организации из реестра аудиторов и аудиторских организаций саморегулируемых организаций аудиторов либо исключение аудиторской организации из членов саморегулируемой организации аудиторов.</w:t>
      </w:r>
    </w:p>
    <w:p w:rsidR="00D55B2B" w:rsidRDefault="00D55B2B" w:rsidP="00D55B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55B2B" w:rsidRDefault="00D55B2B" w:rsidP="00D55B2B">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D55B2B" w:rsidRDefault="00D55B2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 4</w:t>
      </w:r>
    </w:p>
    <w:p w:rsidR="00D55B2B" w:rsidRDefault="00D55B2B" w:rsidP="00D55B2B">
      <w:pPr>
        <w:autoSpaceDE w:val="0"/>
        <w:autoSpaceDN w:val="0"/>
        <w:adjustRightInd w:val="0"/>
        <w:spacing w:after="0" w:line="240" w:lineRule="auto"/>
        <w:ind w:left="6372"/>
        <w:rPr>
          <w:rFonts w:ascii="Times New Roman" w:eastAsia="Calibri" w:hAnsi="Times New Roman" w:cs="Times New Roman"/>
          <w:sz w:val="28"/>
          <w:szCs w:val="28"/>
        </w:rPr>
      </w:pPr>
      <w:r>
        <w:rPr>
          <w:rFonts w:ascii="Times New Roman" w:eastAsia="Calibri" w:hAnsi="Times New Roman" w:cs="Times New Roman"/>
          <w:sz w:val="28"/>
          <w:szCs w:val="28"/>
        </w:rPr>
        <w:t xml:space="preserve">к Разъяснению смысла понятий деловой (профессиональной) репутации в сфере аудиторской деятельности </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ПРИМЕРЫ</w:t>
      </w:r>
    </w:p>
    <w:p w:rsidR="00D55B2B" w:rsidRPr="00A774F7" w:rsidRDefault="00D55B2B" w:rsidP="00D55B2B">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свидетельств того, что деловая (профессиональная) репутация физического лица,</w:t>
      </w:r>
      <w:r w:rsidRPr="0063145B">
        <w:rPr>
          <w:rFonts w:ascii="Times New Roman" w:eastAsia="Calibri" w:hAnsi="Times New Roman" w:cs="Times New Roman"/>
          <w:sz w:val="28"/>
          <w:szCs w:val="28"/>
        </w:rPr>
        <w:t xml:space="preserve"> </w:t>
      </w:r>
      <w:r w:rsidRPr="0063145B">
        <w:rPr>
          <w:rFonts w:ascii="Times New Roman" w:eastAsia="Calibri" w:hAnsi="Times New Roman" w:cs="Times New Roman"/>
          <w:b/>
          <w:sz w:val="28"/>
          <w:szCs w:val="28"/>
        </w:rPr>
        <w:t>вступающе</w:t>
      </w:r>
      <w:r>
        <w:rPr>
          <w:rFonts w:ascii="Times New Roman" w:eastAsia="Calibri" w:hAnsi="Times New Roman" w:cs="Times New Roman"/>
          <w:b/>
          <w:sz w:val="28"/>
          <w:szCs w:val="28"/>
        </w:rPr>
        <w:t>го</w:t>
      </w:r>
      <w:r w:rsidRPr="0063145B">
        <w:rPr>
          <w:rFonts w:ascii="Times New Roman" w:eastAsia="Calibri" w:hAnsi="Times New Roman" w:cs="Times New Roman"/>
          <w:b/>
          <w:sz w:val="28"/>
          <w:szCs w:val="28"/>
        </w:rPr>
        <w:t xml:space="preserve"> в члены саморегулируемой организации аудиторов в качестве аудитор</w:t>
      </w:r>
      <w:r>
        <w:rPr>
          <w:rFonts w:ascii="Times New Roman" w:eastAsia="Calibri" w:hAnsi="Times New Roman" w:cs="Times New Roman"/>
          <w:b/>
          <w:sz w:val="28"/>
          <w:szCs w:val="28"/>
        </w:rPr>
        <w:t>а</w:t>
      </w:r>
      <w:r w:rsidRPr="0063145B">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может оказаться небезупречной</w:t>
      </w:r>
    </w:p>
    <w:p w:rsidR="00D55B2B" w:rsidRDefault="00D55B2B" w:rsidP="00D55B2B">
      <w:pPr>
        <w:autoSpaceDE w:val="0"/>
        <w:autoSpaceDN w:val="0"/>
        <w:adjustRightInd w:val="0"/>
        <w:spacing w:after="0" w:line="240" w:lineRule="auto"/>
        <w:jc w:val="both"/>
        <w:rPr>
          <w:rFonts w:ascii="Times New Roman" w:eastAsia="Calibri" w:hAnsi="Times New Roman" w:cs="Times New Roman"/>
          <w:sz w:val="28"/>
          <w:szCs w:val="28"/>
        </w:rPr>
      </w:pPr>
    </w:p>
    <w:p w:rsidR="00D55B2B" w:rsidRPr="00C6331D" w:rsidRDefault="00D55B2B" w:rsidP="00D55B2B">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rPr>
        <w:t xml:space="preserve">Свидетельством того, что деловая (профессиональная) репутация </w:t>
      </w:r>
      <w:r w:rsidRPr="008720EA">
        <w:rPr>
          <w:rFonts w:ascii="Times New Roman" w:eastAsia="Calibri" w:hAnsi="Times New Roman" w:cs="Times New Roman"/>
          <w:sz w:val="28"/>
          <w:szCs w:val="28"/>
        </w:rPr>
        <w:t>физического лица, вступающего в члены саморегулируемой организации аудиторов в качестве аудитора</w:t>
      </w:r>
      <w:r>
        <w:rPr>
          <w:rFonts w:ascii="Times New Roman" w:eastAsia="Calibri" w:hAnsi="Times New Roman" w:cs="Times New Roman"/>
          <w:sz w:val="28"/>
          <w:szCs w:val="28"/>
        </w:rPr>
        <w:t>, (далее – претендент) может оказаться небезупречной, является, в частности:</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 наличие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неснятой или непогашенной судимости за </w:t>
      </w:r>
      <w:r>
        <w:rPr>
          <w:rFonts w:ascii="Times New Roman" w:hAnsi="Times New Roman" w:cs="Times New Roman"/>
          <w:bCs/>
          <w:sz w:val="28"/>
          <w:szCs w:val="28"/>
        </w:rPr>
        <w:t xml:space="preserve">преступления в сфере экономики, за преступления средней тяжести, тяжкие и особо тяжкие преступления, а также за </w:t>
      </w:r>
      <w:r w:rsidRPr="00C6331D">
        <w:rPr>
          <w:rFonts w:ascii="Times New Roman" w:hAnsi="Times New Roman" w:cs="Times New Roman"/>
          <w:bCs/>
          <w:sz w:val="28"/>
          <w:szCs w:val="28"/>
        </w:rPr>
        <w:t xml:space="preserve">совершение </w:t>
      </w:r>
      <w:r>
        <w:rPr>
          <w:rFonts w:ascii="Times New Roman" w:hAnsi="Times New Roman" w:cs="Times New Roman"/>
          <w:bCs/>
          <w:sz w:val="28"/>
          <w:szCs w:val="28"/>
        </w:rPr>
        <w:t xml:space="preserve">иного </w:t>
      </w:r>
      <w:r w:rsidRPr="00C6331D">
        <w:rPr>
          <w:rFonts w:ascii="Times New Roman" w:hAnsi="Times New Roman" w:cs="Times New Roman"/>
          <w:bCs/>
          <w:sz w:val="28"/>
          <w:szCs w:val="28"/>
        </w:rPr>
        <w:t>умышленного преступления;</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 наличие обвинительного приговора суда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совершившего </w:t>
      </w:r>
      <w:r>
        <w:rPr>
          <w:rFonts w:ascii="Times New Roman" w:hAnsi="Times New Roman" w:cs="Times New Roman"/>
          <w:bCs/>
          <w:sz w:val="28"/>
          <w:szCs w:val="28"/>
        </w:rPr>
        <w:t xml:space="preserve">преступление в сфере экономики либо иное </w:t>
      </w:r>
      <w:r w:rsidRPr="00C6331D">
        <w:rPr>
          <w:rFonts w:ascii="Times New Roman" w:hAnsi="Times New Roman" w:cs="Times New Roman"/>
          <w:bCs/>
          <w:sz w:val="28"/>
          <w:szCs w:val="28"/>
        </w:rPr>
        <w:t xml:space="preserve">умышленное преступление, без назначения ему наказания ввиду истечения срока давности уголовного преследования,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обвинительного приговора;</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3) наличие установленного Банком России факта неисполнения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являвшимся единоличным исполнительным органом, его заместителем, членом коллегиального исполнительного органа, членом совета директоров (наблюдательного совета) или учредителем (акционером, участником) финансовой организации, обязанностей, возложенных на него Федеральным </w:t>
      </w:r>
      <w:hyperlink r:id="rId9" w:history="1">
        <w:r w:rsidRPr="00A8760D">
          <w:rPr>
            <w:rFonts w:ascii="Times New Roman" w:hAnsi="Times New Roman" w:cs="Times New Roman"/>
            <w:bCs/>
            <w:sz w:val="28"/>
            <w:szCs w:val="28"/>
          </w:rPr>
          <w:t>законом</w:t>
        </w:r>
      </w:hyperlink>
      <w:r w:rsidRPr="00C6331D">
        <w:rPr>
          <w:rFonts w:ascii="Times New Roman" w:hAnsi="Times New Roman" w:cs="Times New Roman"/>
          <w:bCs/>
          <w:sz w:val="28"/>
          <w:szCs w:val="28"/>
        </w:rPr>
        <w:t xml:space="preserve">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4)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в соответствии с Федеральным </w:t>
      </w:r>
      <w:hyperlink r:id="rId10" w:history="1">
        <w:r w:rsidRPr="00A8760D">
          <w:rPr>
            <w:rFonts w:ascii="Times New Roman" w:hAnsi="Times New Roman" w:cs="Times New Roman"/>
            <w:bCs/>
            <w:sz w:val="28"/>
            <w:szCs w:val="28"/>
          </w:rPr>
          <w:t>законом</w:t>
        </w:r>
      </w:hyperlink>
      <w:r w:rsidRPr="00C6331D">
        <w:rPr>
          <w:rFonts w:ascii="Times New Roman" w:hAnsi="Times New Roman" w:cs="Times New Roman"/>
          <w:bCs/>
          <w:sz w:val="28"/>
          <w:szCs w:val="28"/>
        </w:rPr>
        <w:t xml:space="preserve"> "О несостоятельности (банкротстве)",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законную силу судебного акта;</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lastRenderedPageBreak/>
        <w:t xml:space="preserve">5)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завершения в отношении этого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процедуры реализации имущества или прекращения производства по делу о банкротстве в ходе такой процедуры;</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6) признание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осуществлявшего предпринимательскую деятельность без образования юридического лица, банкротом,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7)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финансовой организации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 правом или возможностью), которая была признана арбитражным судом банкротом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8) предъявление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требования о замене указанного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на основании </w:t>
      </w:r>
      <w:hyperlink r:id="rId11" w:history="1">
        <w:r w:rsidRPr="007E1904">
          <w:rPr>
            <w:rFonts w:ascii="Times New Roman" w:hAnsi="Times New Roman" w:cs="Times New Roman"/>
            <w:bCs/>
            <w:sz w:val="28"/>
            <w:szCs w:val="28"/>
          </w:rPr>
          <w:t>части четвертой статьи 60</w:t>
        </w:r>
      </w:hyperlink>
      <w:r w:rsidRPr="007E1904">
        <w:rPr>
          <w:rFonts w:ascii="Times New Roman" w:hAnsi="Times New Roman" w:cs="Times New Roman"/>
          <w:bCs/>
          <w:sz w:val="28"/>
          <w:szCs w:val="28"/>
        </w:rPr>
        <w:t xml:space="preserve">, </w:t>
      </w:r>
      <w:hyperlink r:id="rId12" w:history="1">
        <w:r w:rsidRPr="007E1904">
          <w:rPr>
            <w:rFonts w:ascii="Times New Roman" w:hAnsi="Times New Roman" w:cs="Times New Roman"/>
            <w:bCs/>
            <w:sz w:val="28"/>
            <w:szCs w:val="28"/>
          </w:rPr>
          <w:t>статей 74</w:t>
        </w:r>
      </w:hyperlink>
      <w:r w:rsidRPr="007E1904">
        <w:rPr>
          <w:rFonts w:ascii="Times New Roman" w:hAnsi="Times New Roman" w:cs="Times New Roman"/>
          <w:bCs/>
          <w:sz w:val="28"/>
          <w:szCs w:val="28"/>
        </w:rPr>
        <w:t xml:space="preserve">, </w:t>
      </w:r>
      <w:hyperlink r:id="rId13" w:history="1">
        <w:r w:rsidRPr="007E1904">
          <w:rPr>
            <w:rFonts w:ascii="Times New Roman" w:hAnsi="Times New Roman" w:cs="Times New Roman"/>
            <w:bCs/>
            <w:sz w:val="28"/>
            <w:szCs w:val="28"/>
          </w:rPr>
          <w:t>76.9-1</w:t>
        </w:r>
      </w:hyperlink>
      <w:r w:rsidRPr="007E1904">
        <w:rPr>
          <w:rFonts w:ascii="Times New Roman" w:hAnsi="Times New Roman" w:cs="Times New Roman"/>
          <w:bCs/>
          <w:sz w:val="28"/>
          <w:szCs w:val="28"/>
        </w:rPr>
        <w:t xml:space="preserve"> и </w:t>
      </w:r>
      <w:hyperlink r:id="rId14" w:history="1">
        <w:r w:rsidRPr="007E1904">
          <w:rPr>
            <w:rFonts w:ascii="Times New Roman" w:hAnsi="Times New Roman" w:cs="Times New Roman"/>
            <w:bCs/>
            <w:sz w:val="28"/>
            <w:szCs w:val="28"/>
          </w:rPr>
          <w:t>76.9-3</w:t>
        </w:r>
      </w:hyperlink>
      <w:r w:rsidRPr="00C6331D">
        <w:rPr>
          <w:rFonts w:ascii="Times New Roman" w:hAnsi="Times New Roman" w:cs="Times New Roman"/>
          <w:bCs/>
          <w:sz w:val="28"/>
          <w:szCs w:val="28"/>
        </w:rPr>
        <w:t xml:space="preserve"> Федерального закона "О Центральном банке Российской Федерации (Банке России)";</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9)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w:t>
      </w:r>
      <w:r w:rsidRPr="00C6331D">
        <w:rPr>
          <w:rFonts w:ascii="Times New Roman" w:hAnsi="Times New Roman" w:cs="Times New Roman"/>
          <w:bCs/>
          <w:sz w:val="28"/>
          <w:szCs w:val="28"/>
        </w:rPr>
        <w:lastRenderedPageBreak/>
        <w:t xml:space="preserve">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10)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кредитной организации в течение 12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11)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w:t>
      </w:r>
      <w:r w:rsidRPr="00C6331D">
        <w:rPr>
          <w:rFonts w:ascii="Times New Roman" w:hAnsi="Times New Roman" w:cs="Times New Roman"/>
          <w:bCs/>
          <w:sz w:val="28"/>
          <w:szCs w:val="28"/>
        </w:rPr>
        <w:lastRenderedPageBreak/>
        <w:t xml:space="preserve">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дня исключения финансовой организации из соответствующего реестра (за исключением случая, если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представил в </w:t>
      </w:r>
      <w:r>
        <w:rPr>
          <w:rFonts w:ascii="Times New Roman" w:hAnsi="Times New Roman" w:cs="Times New Roman"/>
          <w:bCs/>
          <w:sz w:val="28"/>
          <w:szCs w:val="28"/>
        </w:rPr>
        <w:t>саморегулируемую организацию</w:t>
      </w:r>
      <w:r w:rsidRPr="00C6331D">
        <w:rPr>
          <w:rFonts w:ascii="Times New Roman" w:hAnsi="Times New Roman" w:cs="Times New Roman"/>
          <w:bCs/>
          <w:sz w:val="28"/>
          <w:szCs w:val="28"/>
        </w:rPr>
        <w:t xml:space="preserve"> доказательства его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12)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два и более раза в течение трех лет, предшествующих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наказание в виде предупреждения);</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13) привлечение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вступления в силу судебного акта;</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14) наличие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права давать обязательные указания или возможности иным образом определять действия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обладал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r:id="rId15" w:history="1">
        <w:r w:rsidRPr="00B87E3D">
          <w:rPr>
            <w:rFonts w:ascii="Times New Roman" w:hAnsi="Times New Roman" w:cs="Times New Roman"/>
            <w:bCs/>
            <w:sz w:val="28"/>
            <w:szCs w:val="28"/>
          </w:rPr>
          <w:t>пунктами 1</w:t>
        </w:r>
      </w:hyperlink>
      <w:r w:rsidRPr="00B87E3D">
        <w:rPr>
          <w:rFonts w:ascii="Times New Roman" w:hAnsi="Times New Roman" w:cs="Times New Roman"/>
          <w:bCs/>
          <w:sz w:val="28"/>
          <w:szCs w:val="28"/>
        </w:rPr>
        <w:t xml:space="preserve">, </w:t>
      </w:r>
      <w:hyperlink r:id="rId16" w:history="1">
        <w:r w:rsidRPr="00B87E3D">
          <w:rPr>
            <w:rFonts w:ascii="Times New Roman" w:hAnsi="Times New Roman" w:cs="Times New Roman"/>
            <w:bCs/>
            <w:sz w:val="28"/>
            <w:szCs w:val="28"/>
          </w:rPr>
          <w:t>2</w:t>
        </w:r>
      </w:hyperlink>
      <w:r w:rsidRPr="00B87E3D">
        <w:rPr>
          <w:rFonts w:ascii="Times New Roman" w:hAnsi="Times New Roman" w:cs="Times New Roman"/>
          <w:bCs/>
          <w:sz w:val="28"/>
          <w:szCs w:val="28"/>
        </w:rPr>
        <w:t xml:space="preserve">, </w:t>
      </w:r>
      <w:hyperlink r:id="rId17" w:history="1">
        <w:r w:rsidRPr="00B87E3D">
          <w:rPr>
            <w:rFonts w:ascii="Times New Roman" w:hAnsi="Times New Roman" w:cs="Times New Roman"/>
            <w:bCs/>
            <w:sz w:val="28"/>
            <w:szCs w:val="28"/>
          </w:rPr>
          <w:t>4 части второй статьи 20</w:t>
        </w:r>
      </w:hyperlink>
      <w:r w:rsidRPr="00C6331D">
        <w:rPr>
          <w:rFonts w:ascii="Times New Roman" w:hAnsi="Times New Roman" w:cs="Times New Roman"/>
          <w:bCs/>
          <w:sz w:val="28"/>
          <w:szCs w:val="28"/>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таких права или возможности имел место в течение 12 месяцев, предшествовавших дню отзыва (аннулирования) </w:t>
      </w:r>
      <w:r w:rsidRPr="00C6331D">
        <w:rPr>
          <w:rFonts w:ascii="Times New Roman" w:hAnsi="Times New Roman" w:cs="Times New Roman"/>
          <w:bCs/>
          <w:sz w:val="28"/>
          <w:szCs w:val="28"/>
        </w:rPr>
        <w:lastRenderedPageBreak/>
        <w:t xml:space="preserve">лицензии либо дню исключения из соответствующего реестра,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xml:space="preserve">,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либо исключению из соответствующего реестра. Таким доказательством для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указанные отзыв (аннулирование) лицензии или исключение из соответствующего реестра, и направил информацию об этом в Банк России;</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15) совершение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более трех раз в течение одного года, предшествовавшего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16) дисквалификация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срок которой не истек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17)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он их осуществлял)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и финансированию терроризма, или члена совета директоров (наблюдательного совета) финансовой организации в течение 12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(за исключением </w:t>
      </w:r>
      <w:r>
        <w:rPr>
          <w:rFonts w:ascii="Times New Roman" w:hAnsi="Times New Roman" w:cs="Times New Roman"/>
          <w:bCs/>
          <w:sz w:val="28"/>
          <w:szCs w:val="28"/>
        </w:rPr>
        <w:t>претендентов</w:t>
      </w:r>
      <w:r w:rsidRPr="00C6331D">
        <w:rPr>
          <w:rFonts w:ascii="Times New Roman" w:hAnsi="Times New Roman" w:cs="Times New Roman"/>
          <w:bCs/>
          <w:sz w:val="28"/>
          <w:szCs w:val="28"/>
        </w:rPr>
        <w:t xml:space="preserve">, представивших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доказательства непричастности к принятию решения или совершению действий (бездействию), которые привели к назначению временной администрации);</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18) наличие факта расторжения с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трудового договора по инициативе работодателя по основаниям, предусмотренным </w:t>
      </w:r>
      <w:hyperlink r:id="rId18" w:history="1">
        <w:r w:rsidRPr="00913951">
          <w:rPr>
            <w:rFonts w:ascii="Times New Roman" w:hAnsi="Times New Roman" w:cs="Times New Roman"/>
            <w:bCs/>
            <w:sz w:val="28"/>
            <w:szCs w:val="28"/>
          </w:rPr>
          <w:t>пунктом 7</w:t>
        </w:r>
      </w:hyperlink>
      <w:r w:rsidRPr="00913951">
        <w:rPr>
          <w:rFonts w:ascii="Times New Roman" w:hAnsi="Times New Roman" w:cs="Times New Roman"/>
          <w:bCs/>
          <w:sz w:val="28"/>
          <w:szCs w:val="28"/>
        </w:rPr>
        <w:t xml:space="preserve"> или </w:t>
      </w:r>
      <w:hyperlink r:id="rId19" w:history="1">
        <w:r w:rsidRPr="00913951">
          <w:rPr>
            <w:rFonts w:ascii="Times New Roman" w:hAnsi="Times New Roman" w:cs="Times New Roman"/>
            <w:bCs/>
            <w:sz w:val="28"/>
            <w:szCs w:val="28"/>
          </w:rPr>
          <w:t>7.1 части первой статьи 81</w:t>
        </w:r>
      </w:hyperlink>
      <w:r w:rsidRPr="00C6331D">
        <w:rPr>
          <w:rFonts w:ascii="Times New Roman" w:hAnsi="Times New Roman" w:cs="Times New Roman"/>
          <w:bCs/>
          <w:sz w:val="28"/>
          <w:szCs w:val="28"/>
        </w:rPr>
        <w:t xml:space="preserve"> Трудового кодекса Российской Федерации,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w:t>
      </w:r>
      <w:r w:rsidRPr="00C6331D">
        <w:rPr>
          <w:rFonts w:ascii="Times New Roman" w:hAnsi="Times New Roman" w:cs="Times New Roman"/>
          <w:bCs/>
          <w:sz w:val="28"/>
          <w:szCs w:val="28"/>
        </w:rPr>
        <w:lastRenderedPageBreak/>
        <w:t xml:space="preserve">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трехлетний срок со дня расторжения такого трудового договора;</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19) предоставление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и (или)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решение Банка России, для принятия которого представлялись указанные сведения;</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20) применение Банком России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к финансовой организации, в которой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осуществлял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rsidR="00D55B2B"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 xml:space="preserve">21) признание судом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юридического лица,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2</w:t>
      </w:r>
      <w:r w:rsidRPr="00C6331D">
        <w:rPr>
          <w:rFonts w:ascii="Times New Roman" w:hAnsi="Times New Roman" w:cs="Times New Roman"/>
          <w:bCs/>
          <w:sz w:val="28"/>
          <w:szCs w:val="28"/>
        </w:rPr>
        <w:t xml:space="preserve">) установление Банком России факта осуществления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действий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3</w:t>
      </w:r>
      <w:r w:rsidRPr="00C6331D">
        <w:rPr>
          <w:rFonts w:ascii="Times New Roman" w:hAnsi="Times New Roman" w:cs="Times New Roman"/>
          <w:bCs/>
          <w:sz w:val="28"/>
          <w:szCs w:val="28"/>
        </w:rPr>
        <w:t xml:space="preserve">) осуществление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xml:space="preserve"> функций (независимо от срока, в течение которого </w:t>
      </w:r>
      <w:r>
        <w:rPr>
          <w:rFonts w:ascii="Times New Roman" w:hAnsi="Times New Roman" w:cs="Times New Roman"/>
          <w:bCs/>
          <w:sz w:val="28"/>
          <w:szCs w:val="28"/>
        </w:rPr>
        <w:t>претендент</w:t>
      </w:r>
      <w:r w:rsidRPr="00C6331D">
        <w:rPr>
          <w:rFonts w:ascii="Times New Roman" w:hAnsi="Times New Roman" w:cs="Times New Roman"/>
          <w:bCs/>
          <w:sz w:val="28"/>
          <w:szCs w:val="28"/>
        </w:rPr>
        <w:t xml:space="preserve"> их осуществлял)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w:t>
      </w:r>
      <w:r w:rsidRPr="00C6331D">
        <w:rPr>
          <w:rFonts w:ascii="Times New Roman" w:hAnsi="Times New Roman" w:cs="Times New Roman"/>
          <w:bCs/>
          <w:sz w:val="28"/>
          <w:szCs w:val="28"/>
        </w:rPr>
        <w:lastRenderedPageBreak/>
        <w:t xml:space="preserve">(отмыванию) доходов, полученных преступным путем, и финансированию терроризма,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не истек пятилетний срок со дня последнего применения указанных мер;</w:t>
      </w:r>
    </w:p>
    <w:p w:rsidR="00D55B2B" w:rsidRPr="00C6331D"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4</w:t>
      </w:r>
      <w:r w:rsidRPr="00C6331D">
        <w:rPr>
          <w:rFonts w:ascii="Times New Roman" w:hAnsi="Times New Roman" w:cs="Times New Roman"/>
          <w:bCs/>
          <w:sz w:val="28"/>
          <w:szCs w:val="28"/>
        </w:rPr>
        <w:t xml:space="preserve">) наличие факта подписания </w:t>
      </w:r>
      <w:r>
        <w:rPr>
          <w:rFonts w:ascii="Times New Roman" w:hAnsi="Times New Roman" w:cs="Times New Roman"/>
          <w:bCs/>
          <w:sz w:val="28"/>
          <w:szCs w:val="28"/>
        </w:rPr>
        <w:t>претендентом</w:t>
      </w:r>
      <w:r w:rsidRPr="00C6331D">
        <w:rPr>
          <w:rFonts w:ascii="Times New Roman" w:hAnsi="Times New Roman" w:cs="Times New Roman"/>
          <w:bCs/>
          <w:sz w:val="28"/>
          <w:szCs w:val="28"/>
        </w:rPr>
        <w:t>,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rsidR="00D55B2B" w:rsidRDefault="00D55B2B" w:rsidP="00D55B2B">
      <w:pPr>
        <w:autoSpaceDE w:val="0"/>
        <w:autoSpaceDN w:val="0"/>
        <w:adjustRightInd w:val="0"/>
        <w:spacing w:after="0" w:line="240" w:lineRule="auto"/>
        <w:ind w:firstLine="540"/>
        <w:jc w:val="both"/>
        <w:rPr>
          <w:rFonts w:ascii="Times New Roman" w:hAnsi="Times New Roman" w:cs="Times New Roman"/>
          <w:bCs/>
          <w:sz w:val="28"/>
          <w:szCs w:val="28"/>
        </w:rPr>
      </w:pPr>
      <w:r w:rsidRPr="00C6331D">
        <w:rPr>
          <w:rFonts w:ascii="Times New Roman" w:hAnsi="Times New Roman" w:cs="Times New Roman"/>
          <w:bCs/>
          <w:sz w:val="28"/>
          <w:szCs w:val="28"/>
        </w:rPr>
        <w:t>2</w:t>
      </w:r>
      <w:r>
        <w:rPr>
          <w:rFonts w:ascii="Times New Roman" w:hAnsi="Times New Roman" w:cs="Times New Roman"/>
          <w:bCs/>
          <w:sz w:val="28"/>
          <w:szCs w:val="28"/>
        </w:rPr>
        <w:t>5</w:t>
      </w:r>
      <w:r w:rsidRPr="00C6331D">
        <w:rPr>
          <w:rFonts w:ascii="Times New Roman" w:hAnsi="Times New Roman" w:cs="Times New Roman"/>
          <w:bCs/>
          <w:sz w:val="28"/>
          <w:szCs w:val="28"/>
        </w:rPr>
        <w:t xml:space="preserve">) наличие в течение пяти лет, предшествовавших дню подачи в </w:t>
      </w:r>
      <w:r>
        <w:rPr>
          <w:rFonts w:ascii="Times New Roman" w:hAnsi="Times New Roman" w:cs="Times New Roman"/>
          <w:bCs/>
          <w:sz w:val="28"/>
          <w:szCs w:val="28"/>
        </w:rPr>
        <w:t>саморегулируемую организацию аудиторов</w:t>
      </w:r>
      <w:r w:rsidRPr="00C6331D">
        <w:rPr>
          <w:rFonts w:ascii="Times New Roman" w:hAnsi="Times New Roman" w:cs="Times New Roman"/>
          <w:bCs/>
          <w:sz w:val="28"/>
          <w:szCs w:val="28"/>
        </w:rPr>
        <w:t xml:space="preserve"> заявления о </w:t>
      </w:r>
      <w:r>
        <w:rPr>
          <w:rFonts w:ascii="Times New Roman" w:hAnsi="Times New Roman" w:cs="Times New Roman"/>
          <w:bCs/>
          <w:sz w:val="28"/>
          <w:szCs w:val="28"/>
        </w:rPr>
        <w:t>вступлении в ее члены</w:t>
      </w:r>
      <w:r w:rsidRPr="00C6331D">
        <w:rPr>
          <w:rFonts w:ascii="Times New Roman" w:hAnsi="Times New Roman" w:cs="Times New Roman"/>
          <w:bCs/>
          <w:sz w:val="28"/>
          <w:szCs w:val="28"/>
        </w:rPr>
        <w:t xml:space="preserve">, в отношении </w:t>
      </w:r>
      <w:r>
        <w:rPr>
          <w:rFonts w:ascii="Times New Roman" w:hAnsi="Times New Roman" w:cs="Times New Roman"/>
          <w:bCs/>
          <w:sz w:val="28"/>
          <w:szCs w:val="28"/>
        </w:rPr>
        <w:t>претендента</w:t>
      </w:r>
      <w:r w:rsidRPr="00C6331D">
        <w:rPr>
          <w:rFonts w:ascii="Times New Roman" w:hAnsi="Times New Roman" w:cs="Times New Roman"/>
          <w:bCs/>
          <w:sz w:val="28"/>
          <w:szCs w:val="28"/>
        </w:rPr>
        <w:t xml:space="preserve"> факта отказа в государственной регистрации юридического лица по основаниям, установленным </w:t>
      </w:r>
      <w:hyperlink r:id="rId20" w:history="1">
        <w:r w:rsidRPr="00913951">
          <w:rPr>
            <w:rFonts w:ascii="Times New Roman" w:hAnsi="Times New Roman" w:cs="Times New Roman"/>
            <w:bCs/>
            <w:sz w:val="28"/>
            <w:szCs w:val="28"/>
          </w:rPr>
          <w:t>подпунктом "ф" пункта 1 статьи 23</w:t>
        </w:r>
      </w:hyperlink>
      <w:r w:rsidRPr="00C6331D">
        <w:rPr>
          <w:rFonts w:ascii="Times New Roman" w:hAnsi="Times New Roman" w:cs="Times New Roman"/>
          <w:bCs/>
          <w:sz w:val="28"/>
          <w:szCs w:val="28"/>
        </w:rPr>
        <w:t xml:space="preserve"> Федерального закона "О государственной регистрации юридических лиц и индивидуальных предпринимателей"</w:t>
      </w:r>
      <w:r>
        <w:rPr>
          <w:rFonts w:ascii="Times New Roman" w:hAnsi="Times New Roman" w:cs="Times New Roman"/>
          <w:bCs/>
          <w:sz w:val="28"/>
          <w:szCs w:val="28"/>
        </w:rPr>
        <w:t>;</w:t>
      </w:r>
    </w:p>
    <w:p w:rsidR="00D55B2B" w:rsidRDefault="00D55B2B" w:rsidP="00D55B2B">
      <w:pPr>
        <w:autoSpaceDE w:val="0"/>
        <w:autoSpaceDN w:val="0"/>
        <w:adjustRightInd w:val="0"/>
        <w:spacing w:after="0" w:line="240" w:lineRule="auto"/>
        <w:ind w:firstLine="540"/>
        <w:jc w:val="both"/>
      </w:pPr>
      <w:r>
        <w:rPr>
          <w:rFonts w:ascii="Times New Roman" w:hAnsi="Times New Roman" w:cs="Times New Roman"/>
          <w:bCs/>
          <w:sz w:val="28"/>
          <w:szCs w:val="28"/>
        </w:rPr>
        <w:t xml:space="preserve">26) </w:t>
      </w:r>
      <w:r>
        <w:rPr>
          <w:rFonts w:ascii="Times New Roman" w:eastAsia="Calibri" w:hAnsi="Times New Roman" w:cs="Times New Roman"/>
          <w:sz w:val="28"/>
          <w:szCs w:val="28"/>
        </w:rPr>
        <w:t>аннулирование в прошлом квалификационного аттестата аудитора по основаниям, установленным пунктами 1, 2, 3 и 5 части 1 статьи 12 Федерального закона «Об аудиторской деятельности».</w:t>
      </w:r>
    </w:p>
    <w:p w:rsidR="00D55B2B" w:rsidRDefault="00D55B2B" w:rsidP="00D55B2B"/>
    <w:sectPr w:rsidR="00D55B2B" w:rsidSect="00824047">
      <w:headerReference w:type="even" r:id="rId21"/>
      <w:headerReference w:type="default" r:id="rId2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5C9" w:rsidRDefault="00CE45C9">
      <w:pPr>
        <w:spacing w:after="0" w:line="240" w:lineRule="auto"/>
      </w:pPr>
      <w:r>
        <w:separator/>
      </w:r>
    </w:p>
  </w:endnote>
  <w:endnote w:type="continuationSeparator" w:id="0">
    <w:p w:rsidR="00CE45C9" w:rsidRDefault="00CE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5C9" w:rsidRDefault="00CE45C9">
      <w:pPr>
        <w:spacing w:after="0" w:line="240" w:lineRule="auto"/>
      </w:pPr>
      <w:r>
        <w:separator/>
      </w:r>
    </w:p>
  </w:footnote>
  <w:footnote w:type="continuationSeparator" w:id="0">
    <w:p w:rsidR="00CE45C9" w:rsidRDefault="00CE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EC0DC4" w:rsidP="002A56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21D3A" w:rsidRDefault="00CE45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37045"/>
      <w:docPartObj>
        <w:docPartGallery w:val="Page Numbers (Top of Page)"/>
        <w:docPartUnique/>
      </w:docPartObj>
    </w:sdtPr>
    <w:sdtEndPr/>
    <w:sdtContent>
      <w:p w:rsidR="00260885" w:rsidRDefault="00EC0DC4">
        <w:pPr>
          <w:pStyle w:val="a3"/>
          <w:jc w:val="center"/>
        </w:pPr>
        <w:r>
          <w:fldChar w:fldCharType="begin"/>
        </w:r>
        <w:r>
          <w:instrText>PAGE   \* MERGEFORMAT</w:instrText>
        </w:r>
        <w:r>
          <w:fldChar w:fldCharType="separate"/>
        </w:r>
        <w:r w:rsidR="005309AB">
          <w:rPr>
            <w:noProof/>
          </w:rPr>
          <w:t>6</w:t>
        </w:r>
        <w:r>
          <w:fldChar w:fldCharType="end"/>
        </w:r>
      </w:p>
    </w:sdtContent>
  </w:sdt>
  <w:p w:rsidR="00B21D3A" w:rsidRDefault="00CE4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FE"/>
    <w:rsid w:val="00375B20"/>
    <w:rsid w:val="003F2D94"/>
    <w:rsid w:val="00434AFE"/>
    <w:rsid w:val="005309AB"/>
    <w:rsid w:val="00601525"/>
    <w:rsid w:val="006A4422"/>
    <w:rsid w:val="00716690"/>
    <w:rsid w:val="007337C4"/>
    <w:rsid w:val="00737939"/>
    <w:rsid w:val="00752F7E"/>
    <w:rsid w:val="00893D03"/>
    <w:rsid w:val="008C19AE"/>
    <w:rsid w:val="00CE45C9"/>
    <w:rsid w:val="00CF3031"/>
    <w:rsid w:val="00D52957"/>
    <w:rsid w:val="00D55B2B"/>
    <w:rsid w:val="00EC0DC4"/>
    <w:rsid w:val="00FF4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9B12"/>
  <w15:docId w15:val="{50169B1A-6972-49D2-A9EE-05B08DFE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D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0DC4"/>
  </w:style>
  <w:style w:type="character" w:styleId="a5">
    <w:name w:val="page number"/>
    <w:basedOn w:val="a0"/>
    <w:rsid w:val="00EC0DC4"/>
  </w:style>
  <w:style w:type="table" w:styleId="a6">
    <w:name w:val="Table Grid"/>
    <w:basedOn w:val="a1"/>
    <w:uiPriority w:val="59"/>
    <w:rsid w:val="00EC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7066D4950B4C4B65D9492E146FFE79801E35DB965A56B7D4F94AE81755E43D48460192A3GFkAP" TargetMode="External"/><Relationship Id="rId13" Type="http://schemas.openxmlformats.org/officeDocument/2006/relationships/hyperlink" Target="consultantplus://offline/ref=E57066D4950B4C4B65D9492E146FFE79801E32DC9A5556B7D4F94AE81755E43D48460197A7GFkEP" TargetMode="External"/><Relationship Id="rId18" Type="http://schemas.openxmlformats.org/officeDocument/2006/relationships/hyperlink" Target="consultantplus://offline/ref=E57066D4950B4C4B65D9492E146FFE79801E33D3975456B7D4F94AE81755E43D48460190A1F9D633G4k1P"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E57066D4950B4C4B65D9492E146FFE79801E33D3975456B7D4F94AE81755E43D48460193A3FEGDk7P" TargetMode="External"/><Relationship Id="rId12" Type="http://schemas.openxmlformats.org/officeDocument/2006/relationships/hyperlink" Target="consultantplus://offline/ref=E57066D4950B4C4B65D9492E146FFE79801E32DC9A5556B7D4F94AE81755E43D48460190A4GFkCP" TargetMode="External"/><Relationship Id="rId17" Type="http://schemas.openxmlformats.org/officeDocument/2006/relationships/hyperlink" Target="consultantplus://offline/ref=E57066D4950B4C4B65D9492E146FFE79801E35D9975356B7D4F94AE81755E43D48460190A1F9D33AG4k8P" TargetMode="External"/><Relationship Id="rId2" Type="http://schemas.openxmlformats.org/officeDocument/2006/relationships/settings" Target="settings.xml"/><Relationship Id="rId16" Type="http://schemas.openxmlformats.org/officeDocument/2006/relationships/hyperlink" Target="consultantplus://offline/ref=E57066D4950B4C4B65D9492E146FFE79801E35D9975356B7D4F94AE81755E43D48460193GAk1P" TargetMode="External"/><Relationship Id="rId20" Type="http://schemas.openxmlformats.org/officeDocument/2006/relationships/hyperlink" Target="consultantplus://offline/ref=E57066D4950B4C4B65D9492E146FFE79801E35DB965A56B7D4F94AE81755E43D48460192A3GFkAP" TargetMode="External"/><Relationship Id="rId1" Type="http://schemas.openxmlformats.org/officeDocument/2006/relationships/styles" Target="styles.xml"/><Relationship Id="rId6" Type="http://schemas.openxmlformats.org/officeDocument/2006/relationships/hyperlink" Target="consultantplus://offline/ref=E57066D4950B4C4B65D9492E146FFE79801E33D3975456B7D4F94AE81755E43D48460190A1F9D633G4k1P" TargetMode="External"/><Relationship Id="rId11" Type="http://schemas.openxmlformats.org/officeDocument/2006/relationships/hyperlink" Target="consultantplus://offline/ref=E57066D4950B4C4B65D9492E146FFE79801E32DC9A5556B7D4F94AE81755E43D48460190A0GFk0P"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57066D4950B4C4B65D9492E146FFE79801E35D9975356B7D4F94AE81755E43D48460194A0GFkDP" TargetMode="External"/><Relationship Id="rId23" Type="http://schemas.openxmlformats.org/officeDocument/2006/relationships/fontTable" Target="fontTable.xml"/><Relationship Id="rId10" Type="http://schemas.openxmlformats.org/officeDocument/2006/relationships/hyperlink" Target="consultantplus://offline/ref=E57066D4950B4C4B65D9492E146FFE79801E30DC9B5A56B7D4F94AE817G5k5P" TargetMode="External"/><Relationship Id="rId19" Type="http://schemas.openxmlformats.org/officeDocument/2006/relationships/hyperlink" Target="consultantplus://offline/ref=E57066D4950B4C4B65D9492E146FFE79801E33D3975456B7D4F94AE81755E43D48460193A3FEGDk7P" TargetMode="External"/><Relationship Id="rId4" Type="http://schemas.openxmlformats.org/officeDocument/2006/relationships/footnotes" Target="footnotes.xml"/><Relationship Id="rId9" Type="http://schemas.openxmlformats.org/officeDocument/2006/relationships/hyperlink" Target="consultantplus://offline/ref=E57066D4950B4C4B65D9492E146FFE79801E30DC9B5A56B7D4F94AE817G5k5P" TargetMode="External"/><Relationship Id="rId14" Type="http://schemas.openxmlformats.org/officeDocument/2006/relationships/hyperlink" Target="consultantplus://offline/ref=E57066D4950B4C4B65D9492E146FFE79801E32DC9A5556B7D4F94AE81755E43D48460197A9GFk1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7300</Words>
  <Characters>41612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ГРИШАНИНА АННА ВЛАДИМИРОВНА</dc:creator>
  <cp:lastModifiedBy>ВОЛКОВА ЕЛЕНА БОРИСОВНА</cp:lastModifiedBy>
  <cp:revision>5</cp:revision>
  <dcterms:created xsi:type="dcterms:W3CDTF">2018-12-24T14:10:00Z</dcterms:created>
  <dcterms:modified xsi:type="dcterms:W3CDTF">2018-12-25T07:42:00Z</dcterms:modified>
</cp:coreProperties>
</file>