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8A3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16BAC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CF6E67" w14:textId="77777777" w:rsidR="00AE44CB" w:rsidRDefault="00AE44CB" w:rsidP="00AE44CB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 решением Общего Собрания ЕГБА</w:t>
      </w:r>
    </w:p>
    <w:p w14:paraId="59CB4374" w14:textId="37EC1B5A" w:rsidR="00AE44CB" w:rsidRDefault="00AE44CB" w:rsidP="00AE44CB">
      <w:pPr>
        <w:widowControl w:val="0"/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7A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от 13 декабря 2022 года</w:t>
      </w:r>
    </w:p>
    <w:p w14:paraId="618251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6E0B5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B4F719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78374D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EE47D0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45AAEF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1BB91C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D36791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E97B8B" w14:textId="77777777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D0BE5C" w14:textId="65002EC5" w:rsidR="009A6344" w:rsidRDefault="00FF4433" w:rsidP="00FF4433">
      <w:pPr>
        <w:widowControl w:val="0"/>
        <w:autoSpaceDE w:val="0"/>
        <w:autoSpaceDN w:val="0"/>
        <w:adjustRightInd w:val="0"/>
        <w:spacing w:after="0" w:line="240" w:lineRule="auto"/>
        <w:ind w:left="5664" w:right="-6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14:paraId="502C59A1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8462B1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D3C7B" w14:textId="77777777" w:rsidR="00FF4433" w:rsidRDefault="00FF4433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23B579" w14:textId="5EFD6801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6EF5CC14" w14:textId="63F90FC2" w:rsidR="009A6344" w:rsidRPr="000D1782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КОМИССИИ</w:t>
      </w:r>
      <w:r w:rsidR="000D1782" w:rsidRPr="000D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17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МЕЖДУНАРОДНЫМ СТАНДАРТАМ ФИНАНСОВОЙ ОТЧЕТНОСТИ</w:t>
      </w:r>
    </w:p>
    <w:p w14:paraId="66A31566" w14:textId="09A4C06F" w:rsidR="009A6344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ЕВРАЗИ</w:t>
      </w:r>
      <w:r w:rsidR="007F0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ГРУППЫ БУХГАЛТЕРОВ И АУДИТОРОВ (ЕГБА)</w:t>
      </w:r>
    </w:p>
    <w:p w14:paraId="075E49CF" w14:textId="77777777" w:rsidR="00FF4433" w:rsidRPr="00FF4433" w:rsidRDefault="00FF4433" w:rsidP="00FF4433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8C6E5" w14:textId="1AFC1A94" w:rsidR="009A6344" w:rsidRPr="00FF4433" w:rsidRDefault="009A6344" w:rsidP="009A6344">
      <w:pPr>
        <w:widowControl w:val="0"/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4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972F4B1" w14:textId="77777777" w:rsidR="00657BFF" w:rsidRPr="009A6344" w:rsidRDefault="00657BFF" w:rsidP="009A634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положения</w:t>
      </w:r>
    </w:p>
    <w:p w14:paraId="5A21F84D" w14:textId="77777777" w:rsidR="00657BFF" w:rsidRPr="00657BFF" w:rsidRDefault="00657BFF" w:rsidP="00657BFF">
      <w:pPr>
        <w:widowControl w:val="0"/>
        <w:autoSpaceDE w:val="0"/>
        <w:autoSpaceDN w:val="0"/>
        <w:adjustRightInd w:val="0"/>
        <w:spacing w:after="0" w:line="240" w:lineRule="auto"/>
        <w:ind w:left="720"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3F7F2E" w14:textId="3B086E05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7F0EF2"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 Настоящее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Положение устанавливает порядок создания и работы </w:t>
      </w:r>
      <w:r w:rsidR="00FF4433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Комиссии </w:t>
      </w:r>
      <w:r w:rsidR="000D17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Международным стандартам финансовой отчетности (далее МСФО)</w:t>
      </w:r>
      <w:r w:rsidR="0061056C" w:rsidRPr="009A6344">
        <w:rPr>
          <w:rFonts w:ascii="Times New Roman" w:hAnsi="Times New Roman" w:cs="Times New Roman"/>
          <w:sz w:val="24"/>
          <w:szCs w:val="24"/>
        </w:rPr>
        <w:t xml:space="preserve"> </w:t>
      </w:r>
      <w:r w:rsidR="0061056C" w:rsidRPr="009A6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Евразийской группы бухгалтеров и аудиторов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далее – </w:t>
      </w:r>
      <w:r w:rsidR="0061056C" w:rsidRPr="009A634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).</w:t>
      </w:r>
    </w:p>
    <w:p w14:paraId="72FF0669" w14:textId="71ABB56C" w:rsidR="00657BFF" w:rsidRPr="009A6344" w:rsidRDefault="00950446" w:rsidP="009504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1.2.</w:t>
      </w:r>
      <w:r w:rsid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Решение о создании и ликвидации </w:t>
      </w:r>
      <w:r w:rsidR="007B588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Комиссии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0D17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МСФО (далее Комиссия)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принимается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Общего собрания участников ЕГБА 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предложению 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Председателя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61056C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участников ЕГБА</w:t>
      </w:r>
      <w:r w:rsidR="00657BFF" w:rsidRPr="009A634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CA5F04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образованн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соответствующего решения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участников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в решении не указано иное. </w:t>
      </w:r>
    </w:p>
    <w:p w14:paraId="44FF3FF0" w14:textId="77777777" w:rsidR="00950446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рабочим органом Общего собрания участников ЕГБА. </w:t>
      </w:r>
    </w:p>
    <w:p w14:paraId="0F44AEDC" w14:textId="77777777" w:rsidR="00950446" w:rsidRPr="009A6344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о создании</w:t>
      </w:r>
    </w:p>
    <w:p w14:paraId="58F4EB23" w14:textId="77777777" w:rsidR="00657BFF" w:rsidRPr="00657BFF" w:rsidRDefault="00950446" w:rsidP="00950446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Евразийской группы бухгалтеров и аудиторов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="00657BFF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14:paraId="46ED86EA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D99C0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</w:t>
      </w:r>
      <w:r w:rsidR="00950446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задачи, функции, полномочия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EE00CF4" w14:textId="77777777" w:rsidR="00657BFF" w:rsidRPr="00657BFF" w:rsidRDefault="00657BFF" w:rsidP="00657BF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5DBAF2" w14:textId="284E0B0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создания и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0D178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1782" w:rsidRPr="000D17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и внедрению МСФО в странах-участницах ЕГБА</w:t>
      </w:r>
      <w:r w:rsidR="000D1782">
        <w:rPr>
          <w:rFonts w:ascii="Calibri" w:eastAsia="Calibri" w:hAnsi="Calibri" w:cs="Calibri"/>
        </w:rPr>
        <w:t>.</w:t>
      </w:r>
    </w:p>
    <w:p w14:paraId="6AD98245" w14:textId="77777777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AF4DA" w14:textId="7113B6F6" w:rsid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44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своей деятельности решает следующие задачи:</w:t>
      </w:r>
    </w:p>
    <w:p w14:paraId="1C5EFC3F" w14:textId="02FFC08D" w:rsidR="000D1782" w:rsidRDefault="000D1782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CD93C" w14:textId="77777777" w:rsidR="000D1782" w:rsidRPr="000D1782" w:rsidRDefault="000D1782" w:rsidP="000D1782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D1782">
        <w:rPr>
          <w:rFonts w:ascii="Times New Roman" w:hAnsi="Times New Roman" w:cs="Times New Roman"/>
          <w:sz w:val="24"/>
          <w:szCs w:val="24"/>
        </w:rPr>
        <w:t>Обсуждение проектов изменений в МСФО и новых стандартов/МСФО, а также прочих документов, выпущенных IASB</w:t>
      </w:r>
    </w:p>
    <w:p w14:paraId="7606A55D" w14:textId="22C0A793" w:rsidR="000D1782" w:rsidRPr="000D1782" w:rsidRDefault="000D1782" w:rsidP="000D1782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D1782">
        <w:rPr>
          <w:rFonts w:ascii="Times New Roman" w:hAnsi="Times New Roman" w:cs="Times New Roman"/>
          <w:sz w:val="24"/>
          <w:szCs w:val="24"/>
        </w:rPr>
        <w:t>Обсуждение проектов решений IFRIC (</w:t>
      </w:r>
      <w:proofErr w:type="spellStart"/>
      <w:r w:rsidRPr="000D1782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Pr="000D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782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0D1782">
        <w:rPr>
          <w:rFonts w:ascii="Times New Roman" w:hAnsi="Times New Roman" w:cs="Times New Roman"/>
          <w:sz w:val="24"/>
          <w:szCs w:val="24"/>
        </w:rPr>
        <w:t>)</w:t>
      </w:r>
    </w:p>
    <w:p w14:paraId="53E974DD" w14:textId="604AD039" w:rsidR="000D1782" w:rsidRPr="000D1782" w:rsidRDefault="000D1782" w:rsidP="000D1782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D1782">
        <w:rPr>
          <w:rFonts w:ascii="Times New Roman" w:hAnsi="Times New Roman" w:cs="Times New Roman"/>
          <w:sz w:val="24"/>
          <w:szCs w:val="24"/>
        </w:rPr>
        <w:t>Обсуждение наиболее сложных вопросов применения МСФО на практике.</w:t>
      </w:r>
    </w:p>
    <w:p w14:paraId="413D09BB" w14:textId="14C38F61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Решения, принимаемые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предварительном рассмотрении вопросов, включенных в компетенцию органов управления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выносятся на рассмотрение соответствующего органа.</w:t>
      </w:r>
    </w:p>
    <w:p w14:paraId="0B5DBE35" w14:textId="77777777" w:rsidR="007B588F" w:rsidRPr="009A6344" w:rsidRDefault="007B588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6A5F0" w14:textId="5F6681E4" w:rsidR="00657BFF" w:rsidRPr="00657BFF" w:rsidRDefault="00657BFF" w:rsidP="00657BF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вправе:</w:t>
      </w:r>
    </w:p>
    <w:p w14:paraId="6528A1E1" w14:textId="4B571A1A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A6344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по направлениям своей деятельности с другими</w:t>
      </w:r>
      <w:r w:rsidR="00130506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комиссиями, рабочими группами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D72FB2" w14:textId="46FD1C20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приглашать на свои заседания к участию в обсуждении вопросов повестки заседания экспертов и иных специалистов;</w:t>
      </w:r>
    </w:p>
    <w:p w14:paraId="744D9C46" w14:textId="1FA40EF2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обобщать и представлять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собранию ЕГБА и Председателю </w:t>
      </w:r>
      <w:r w:rsidR="00FF4433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="00FF4433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07116C0" w14:textId="2A6F3316" w:rsidR="00657BFF" w:rsidRPr="00657BFF" w:rsidRDefault="00657BFF" w:rsidP="00657BFF">
      <w:pPr>
        <w:spacing w:after="0" w:line="240" w:lineRule="auto"/>
        <w:ind w:left="993" w:right="-2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создавать из числа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и временные рабочие группы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D829E3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FB7A7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left="1276" w:right="-60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Состав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389712B5" w14:textId="77777777" w:rsidR="00657BFF" w:rsidRPr="009A6344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утверждаются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</w:t>
      </w:r>
      <w:r w:rsidR="004B7D98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B588EA" w14:textId="77777777" w:rsidR="004B7D98" w:rsidRPr="004B7D98" w:rsidRDefault="004B7D98" w:rsidP="004B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состава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участник ЕГБА направляет своего уполномоченного представителя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эксперта</w:t>
      </w:r>
      <w:r w:rsidRPr="004B7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5246B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состав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14:paraId="686F7574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F9CBF8" w14:textId="77777777" w:rsidR="00657BFF" w:rsidRPr="00657BFF" w:rsidRDefault="00657BFF" w:rsidP="00657BFF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ind w:left="426" w:right="-60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12A0FE" w14:textId="4D1B4C83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="0061056C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A51D08" w:rsidRPr="00A5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5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переизбрания на новый срок неограниченное количество раз.  </w:t>
      </w:r>
    </w:p>
    <w:p w14:paraId="4DB6F71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AD0D" w14:textId="585EFE8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A5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года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переизбрания на новый срок неограниченное количество раз.</w:t>
      </w:r>
    </w:p>
    <w:p w14:paraId="2FC8D66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682B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Членами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быть:</w:t>
      </w:r>
    </w:p>
    <w:p w14:paraId="2E626B85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члены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организаций бухгалтеров и аудиторов государств-участников Содружества Независимых Государств, являющихся участниками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желание и возможность способствовать дальнейшему развитию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C3A583" w14:textId="77777777" w:rsidR="00657BFF" w:rsidRPr="00657BFF" w:rsidRDefault="00657BFF" w:rsidP="00657BFF">
      <w:pPr>
        <w:spacing w:after="0" w:line="240" w:lineRule="auto"/>
        <w:ind w:left="993" w:right="-60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другие лица по рекомендации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указанных в п. 3.5.1 настоящего положения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обладающие высокой квалификацией и опытом работы по направлениям деятельности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13E0C" w14:textId="77777777" w:rsidR="00657BFF" w:rsidRPr="00657BFF" w:rsidRDefault="00657BFF" w:rsidP="00185E45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полномочий Председателя и членов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досрочно прекращен в случа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невыполнения или ненадлежащего выполнения своих обязанностей Председателя,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Положением, решениями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A639A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досрочном прекращении полномочий Председателя или члена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Собранием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FDAEB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5E45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участие в его работе на общественных началах.</w:t>
      </w:r>
    </w:p>
    <w:p w14:paraId="2F7E5C63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B14D7" w14:textId="77777777" w:rsidR="00657BFF" w:rsidRPr="00657BFF" w:rsidRDefault="00657BFF" w:rsidP="00657BF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членов </w:t>
      </w:r>
      <w:r w:rsidR="007B588F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14:paraId="474B2B89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1FFC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14:paraId="784E93C3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голосовать при принятии решений на заседаниях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7A68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вносить вопросы для обсуждения на заседании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DAC9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1134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высказывать свою точку зрения по вопросам, рассматриваемым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ей.</w:t>
      </w:r>
    </w:p>
    <w:p w14:paraId="7BA210D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BE91C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Члены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регулярно участвовать в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в силу каких - либо причин присутствовать на заседании (участвовать в заочном голосовании), он должен сообщить об этом Председателю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DAA03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1AEB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Присутствие на заседании (участие в заочном голосовании)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членов обязательно. Члены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делегировать свои полномочия иным лицам.</w:t>
      </w:r>
    </w:p>
    <w:p w14:paraId="6DD917B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FDB3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Если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(не принимает участие) более чем на трех заседаниях подряд, или более чем на 50 % от общего количества проведенных в течение года заседаний, то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большинством голосов может принять решение о приостановлении полномочий этого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одновременным вынесении на рассмотрение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 об исключении данного члена из состава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3A947E" w14:textId="77777777" w:rsidR="00657BFF" w:rsidRPr="009A6344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F7DBE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Права и обязанности Председателя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7E679EF0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4950E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е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Председатель. </w:t>
      </w:r>
    </w:p>
    <w:p w14:paraId="5FB08C99" w14:textId="3EE139E0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0EA0A7" w14:textId="41442772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организует и руководит работой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35DCB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обеспечивает выполнение задач, возложенных на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04AB8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формирует предложения по персональным кандидатурам в состав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 их на утверждение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1F3534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разрабатывает планы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1490D37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организует выполнение планов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8CE49A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определяет дату, время и место проведения, повестку дня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2AB7D2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организует созыв, проведение и председательствует на заседаниях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DABEE4" w14:textId="4F566258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5.2.8. обеспечивает ведение, оформление и своевременную передачу протоколов заседаний и иной документации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хранения;</w:t>
      </w:r>
    </w:p>
    <w:p w14:paraId="29DA153C" w14:textId="77777777" w:rsidR="00657BFF" w:rsidRPr="00657BFF" w:rsidRDefault="00657BFF" w:rsidP="00657BFF">
      <w:pPr>
        <w:spacing w:after="0" w:line="240" w:lineRule="auto"/>
        <w:ind w:left="851" w:right="-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5.2.9. представляет отчеты о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AD9BF1" w14:textId="77777777" w:rsidR="00FF4433" w:rsidRDefault="00FF4433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447EB8" w14:textId="61761918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работы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14:paraId="1FBE358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705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Деятельность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созываются по мере необходимости.</w:t>
      </w:r>
    </w:p>
    <w:p w14:paraId="479A431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DD8BA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как в очной, так и в заочной форме. При заочной форме проведения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повестки дня производится в письменном и/или электронном виде.</w:t>
      </w:r>
    </w:p>
    <w:p w14:paraId="2240109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9537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его отсутствия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один из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(председательствующий), избранный большинством голосов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принимающих участие в заседании.</w:t>
      </w:r>
    </w:p>
    <w:p w14:paraId="5C93B134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201D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Заседание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проводится, если на нем присутствуют более половины его членов. Если на заседании нет кворума, Председатель (председательствующий) принимает решение о роспуске заседания и назначении новой даты, времени и места проведения повторного заседания.</w:t>
      </w:r>
    </w:p>
    <w:p w14:paraId="4D0D68CD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563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Решение на заседаниях принимаются простым большинством голосов присутствующих на заседании (участвующих в голосовании)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голос Председателя (председательствующего) является решающим.</w:t>
      </w:r>
    </w:p>
    <w:p w14:paraId="6E4967D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1C5B4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В случае отсутствия члена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он вправе изложить свое мнение по рассматриваемым вопросам в письменном виде.</w:t>
      </w:r>
    </w:p>
    <w:p w14:paraId="57AA44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5B47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Член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согласный с принятым решением, имеет право высказать свое особое мнение устно или письменно. В протоколе делается отметка об этом (при письменном оформлении особого мнения) или излагается его суть (если особое мнение было изложено в устной форме). Особое мнение, оформленное письменно, приобщается к протоколу заседания.</w:t>
      </w:r>
    </w:p>
    <w:p w14:paraId="07E8C4F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31F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вопросы, включенные в повестку дня. Повестка дня формируется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 работы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поручениями органов управления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ЕГБА,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запросами, направленными на рассмотрение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BBCDEF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837AB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По инициативе Председателя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членов или любого присутствующего на заседании лица может быть принято решение о включении в повестку дня заседания дополнительных вопросов. За это решение должны проголосовать более половины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7CDC7FE5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38029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По согласованию с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участников 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принимать участие в работе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14:paraId="16F86410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3720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любое заседание может быть отложено по решению большинства членов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присутствующих на заседании (участвующих в голосовании).</w:t>
      </w:r>
    </w:p>
    <w:p w14:paraId="34D99968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0D17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По решению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или нескольким его членам поручается работа в соответствии с направлениями деятельности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разработка предварительных проектов документов для рассмотрения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A05EAD1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E4E5C" w14:textId="2AFC8952" w:rsidR="00657BFF" w:rsidRPr="00657BFF" w:rsidRDefault="00657BFF" w:rsidP="00657B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6.13. Решением </w:t>
      </w:r>
      <w:r w:rsidR="00445EF1"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председателя </w:t>
      </w:r>
      <w:r w:rsidR="00445EF1"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членов </w:t>
      </w:r>
      <w:r w:rsidR="00445EF1"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 числа </w:t>
      </w:r>
      <w:r w:rsidR="002B57E1"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Исполнительной дирекции организации, представляемой Председателем Комиссии назначается Секретарь Комиссии</w:t>
      </w:r>
      <w:r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0F1C4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DDF3" w14:textId="1469F6BE" w:rsidR="00657BFF" w:rsidRPr="009A6344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материалы к заседаниям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организует оформление и рассылку всем членам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заседаний, а также иной документации и материалов, осуществляет необходимую переписку в процессе подготовки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составляет списки лиц, приглашенных на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 и предоставляет выписки из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 хранение протоколов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материалов и документов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контроль за своевременностью выполнения решений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A5C69" w14:textId="77777777" w:rsidR="00445EF1" w:rsidRPr="009A6344" w:rsidRDefault="00445EF1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8A037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и отчетность </w:t>
      </w:r>
      <w:r w:rsidR="00445EF1" w:rsidRPr="009A6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</w:t>
      </w:r>
    </w:p>
    <w:p w14:paraId="4CF72A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259BFB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протоколом, который подписывает председатель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лицо, председательствовавшее на заседании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секретарь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DDCA38" w14:textId="77777777" w:rsidR="00657BFF" w:rsidRPr="00657BFF" w:rsidRDefault="00657BFF" w:rsidP="00657B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Протоколы заседаний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 последовательно в порядке возрастания номеров, начиная с номера 1. </w:t>
      </w:r>
    </w:p>
    <w:p w14:paraId="09A39E9D" w14:textId="77777777" w:rsidR="00657BFF" w:rsidRPr="00657BFF" w:rsidRDefault="00657BFF" w:rsidP="00657B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Решения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заинтересованным лицам в виде выписок из протокола заседания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89F76" w14:textId="146DBFBB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 </w:t>
      </w:r>
      <w:r w:rsidR="002B57E1"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Протоколы, а также документы, которые разрабатываются Комиссией, оформляются в письменном виде. Электронные копии этих документов передаются председательствующей организации ЕГБА</w:t>
      </w:r>
      <w:r w:rsidRPr="002B5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A5513" w14:textId="639D10E8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Любой член </w:t>
      </w:r>
      <w:r w:rsidR="00FF4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ЕГБА 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ознакомиться с протоколами, решениями и иными документами, разработанными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FE8042" w14:textId="77777777" w:rsidR="00657BFF" w:rsidRPr="00657BFF" w:rsidRDefault="00657BFF" w:rsidP="00657BFF">
      <w:pPr>
        <w:overflowPunct w:val="0"/>
        <w:autoSpaceDE w:val="0"/>
        <w:autoSpaceDN w:val="0"/>
        <w:adjustRightInd w:val="0"/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r w:rsidR="007B588F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не позднее 31 января следующего года представляет отчет о своей деятельности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собранию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8B5352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08477B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</w:t>
      </w:r>
    </w:p>
    <w:p w14:paraId="22AB1998" w14:textId="77777777" w:rsidR="00657BFF" w:rsidRPr="00657BFF" w:rsidRDefault="00657BFF" w:rsidP="00657BFF">
      <w:pPr>
        <w:autoSpaceDE w:val="0"/>
        <w:autoSpaceDN w:val="0"/>
        <w:adjustRightInd w:val="0"/>
        <w:spacing w:after="0" w:line="240" w:lineRule="auto"/>
        <w:ind w:right="-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01A2E1" w14:textId="5FFB4FEF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7F0EF2"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к настоящему Положению подготавливаются Председателем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обсуждения с членами </w:t>
      </w:r>
      <w:r w:rsidR="00445EF1"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D2503A" w14:textId="77777777" w:rsidR="00657BFF" w:rsidRPr="00657BFF" w:rsidRDefault="00657BFF" w:rsidP="00657BFF">
      <w:pPr>
        <w:spacing w:after="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Внесение изменений и дополнений в настоящее Положение относится к компетенции </w:t>
      </w:r>
      <w:r w:rsidRPr="009A6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ЕГБА</w:t>
      </w:r>
      <w:r w:rsidRPr="00657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5CADA5" w14:textId="77777777" w:rsidR="00657BFF" w:rsidRPr="00657BFF" w:rsidRDefault="00657BFF" w:rsidP="00657BFF">
      <w:pPr>
        <w:spacing w:after="0" w:line="240" w:lineRule="auto"/>
        <w:ind w:right="-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sectPr w:rsidR="00657BFF" w:rsidRPr="00657BFF" w:rsidSect="006A178A">
      <w:footerReference w:type="default" r:id="rId7"/>
      <w:pgSz w:w="11906" w:h="16838" w:code="9"/>
      <w:pgMar w:top="899" w:right="926" w:bottom="719" w:left="1259" w:header="709" w:footer="3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86CE" w14:textId="77777777" w:rsidR="00F57CA6" w:rsidRDefault="00F57CA6" w:rsidP="00445EF1">
      <w:pPr>
        <w:spacing w:after="0" w:line="240" w:lineRule="auto"/>
      </w:pPr>
      <w:r>
        <w:separator/>
      </w:r>
    </w:p>
  </w:endnote>
  <w:endnote w:type="continuationSeparator" w:id="0">
    <w:p w14:paraId="5A4D5989" w14:textId="77777777" w:rsidR="00F57CA6" w:rsidRDefault="00F57CA6" w:rsidP="004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354C" w14:textId="01E54ECE" w:rsidR="00897840" w:rsidRPr="00897840" w:rsidRDefault="008D4685" w:rsidP="00897840">
    <w:pPr>
      <w:pStyle w:val="ConsTitle"/>
      <w:widowControl/>
      <w:ind w:right="-60"/>
      <w:rPr>
        <w:rFonts w:ascii="Times New Roman" w:hAnsi="Times New Roman" w:cs="Times New Roman"/>
        <w:b w:val="0"/>
        <w:sz w:val="22"/>
        <w:szCs w:val="22"/>
      </w:rPr>
    </w:pPr>
    <w:r>
      <w:rPr>
        <w:rFonts w:ascii="Times New Roman" w:hAnsi="Times New Roman" w:cs="Times New Roman"/>
        <w:b w:val="0"/>
        <w:sz w:val="22"/>
        <w:szCs w:val="22"/>
      </w:rPr>
      <w:t>________________________________________________________________________________________</w:t>
    </w:r>
    <w:r w:rsidR="002B57E1" w:rsidRPr="002B57E1">
      <w:rPr>
        <w:rFonts w:ascii="Times New Roman" w:hAnsi="Times New Roman" w:cs="Times New Roman"/>
        <w:b w:val="0"/>
        <w:i/>
        <w:iCs/>
        <w:sz w:val="22"/>
        <w:szCs w:val="22"/>
      </w:rPr>
      <w:t>П</w:t>
    </w:r>
    <w:r w:rsidRPr="002B57E1">
      <w:rPr>
        <w:rFonts w:ascii="Times New Roman" w:hAnsi="Times New Roman" w:cs="Times New Roman"/>
        <w:b w:val="0"/>
        <w:i/>
        <w:iCs/>
        <w:sz w:val="22"/>
        <w:szCs w:val="22"/>
      </w:rPr>
      <w:t>о</w:t>
    </w:r>
    <w:r w:rsidRPr="00464157">
      <w:rPr>
        <w:rFonts w:ascii="Times New Roman" w:hAnsi="Times New Roman" w:cs="Times New Roman"/>
        <w:b w:val="0"/>
        <w:i/>
        <w:sz w:val="22"/>
        <w:szCs w:val="22"/>
      </w:rPr>
      <w:t xml:space="preserve">ложение о </w:t>
    </w:r>
    <w:r w:rsidR="007B588F">
      <w:rPr>
        <w:rFonts w:ascii="Times New Roman" w:hAnsi="Times New Roman" w:cs="Times New Roman"/>
        <w:b w:val="0"/>
        <w:i/>
        <w:sz w:val="22"/>
        <w:szCs w:val="22"/>
      </w:rPr>
      <w:t>Комисси</w:t>
    </w:r>
    <w:r w:rsidR="00445EF1">
      <w:rPr>
        <w:rFonts w:ascii="Times New Roman" w:hAnsi="Times New Roman" w:cs="Times New Roman"/>
        <w:b w:val="0"/>
        <w:i/>
        <w:sz w:val="22"/>
        <w:szCs w:val="22"/>
      </w:rPr>
      <w:t>и</w:t>
    </w:r>
    <w:r w:rsidR="002B57E1">
      <w:rPr>
        <w:rFonts w:ascii="Times New Roman" w:hAnsi="Times New Roman" w:cs="Times New Roman"/>
        <w:b w:val="0"/>
        <w:i/>
        <w:sz w:val="22"/>
        <w:szCs w:val="22"/>
      </w:rPr>
      <w:t xml:space="preserve"> по международным стандартам финансовой отчетности</w:t>
    </w:r>
    <w:r w:rsidR="00445EF1">
      <w:rPr>
        <w:rFonts w:ascii="Times New Roman" w:hAnsi="Times New Roman" w:cs="Times New Roman"/>
        <w:b w:val="0"/>
        <w:i/>
        <w:sz w:val="22"/>
        <w:szCs w:val="22"/>
      </w:rPr>
      <w:t xml:space="preserve"> Евразийской группы бухгалтеров и аудиторов </w:t>
    </w:r>
    <w:r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</w:t>
    </w:r>
    <w:r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                          </w:t>
    </w:r>
    <w:r w:rsidR="002B57E1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                </w:t>
    </w:r>
    <w:r w:rsidRPr="00464157">
      <w:rPr>
        <w:rFonts w:ascii="Times New Roman" w:hAnsi="Times New Roman" w:cs="Times New Roman"/>
        <w:b w:val="0"/>
        <w:bCs w:val="0"/>
        <w:i/>
        <w:sz w:val="22"/>
        <w:szCs w:val="22"/>
      </w:rPr>
      <w:t xml:space="preserve"> </w:t>
    </w:r>
    <w:r>
      <w:rPr>
        <w:rFonts w:ascii="Times New Roman" w:hAnsi="Times New Roman" w:cs="Times New Roman"/>
        <w:b w:val="0"/>
        <w:bCs w:val="0"/>
        <w:sz w:val="22"/>
        <w:szCs w:val="22"/>
      </w:rPr>
      <w:t>с</w:t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тр.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PAGE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noProof/>
        <w:sz w:val="22"/>
        <w:szCs w:val="22"/>
      </w:rPr>
      <w:t>2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  <w:r w:rsidRPr="00897840">
      <w:rPr>
        <w:rFonts w:ascii="Times New Roman" w:hAnsi="Times New Roman" w:cs="Times New Roman"/>
        <w:b w:val="0"/>
        <w:sz w:val="22"/>
        <w:szCs w:val="22"/>
      </w:rPr>
      <w:t xml:space="preserve"> из 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begin"/>
    </w:r>
    <w:r w:rsidRPr="00897840">
      <w:rPr>
        <w:rFonts w:ascii="Times New Roman" w:hAnsi="Times New Roman" w:cs="Times New Roman"/>
        <w:b w:val="0"/>
        <w:sz w:val="22"/>
        <w:szCs w:val="22"/>
      </w:rPr>
      <w:instrText>NUMPAGES</w:instrTex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separate"/>
    </w:r>
    <w:r>
      <w:rPr>
        <w:rFonts w:ascii="Times New Roman" w:hAnsi="Times New Roman" w:cs="Times New Roman"/>
        <w:b w:val="0"/>
        <w:noProof/>
        <w:sz w:val="22"/>
        <w:szCs w:val="22"/>
      </w:rPr>
      <w:t>7</w:t>
    </w:r>
    <w:r w:rsidRPr="00897840">
      <w:rPr>
        <w:rFonts w:ascii="Times New Roman" w:hAnsi="Times New Roman" w:cs="Times New Roman"/>
        <w:b w:val="0"/>
        <w:bCs w:val="0"/>
        <w:sz w:val="22"/>
        <w:szCs w:val="22"/>
      </w:rPr>
      <w:fldChar w:fldCharType="end"/>
    </w:r>
  </w:p>
  <w:p w14:paraId="02A38EC9" w14:textId="77777777" w:rsidR="00897840" w:rsidRPr="00897840" w:rsidRDefault="00F57CA6" w:rsidP="00897840">
    <w:pPr>
      <w:pStyle w:val="ConsTitle"/>
      <w:widowControl/>
      <w:ind w:right="-60"/>
      <w:rPr>
        <w:rFonts w:ascii="Times New Roman" w:hAnsi="Times New Roman" w:cs="Times New Roman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E71A" w14:textId="77777777" w:rsidR="00F57CA6" w:rsidRDefault="00F57CA6" w:rsidP="00445EF1">
      <w:pPr>
        <w:spacing w:after="0" w:line="240" w:lineRule="auto"/>
      </w:pPr>
      <w:r>
        <w:separator/>
      </w:r>
    </w:p>
  </w:footnote>
  <w:footnote w:type="continuationSeparator" w:id="0">
    <w:p w14:paraId="56B88E89" w14:textId="77777777" w:rsidR="00F57CA6" w:rsidRDefault="00F57CA6" w:rsidP="0044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183"/>
    <w:multiLevelType w:val="hybridMultilevel"/>
    <w:tmpl w:val="E294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01F47"/>
    <w:multiLevelType w:val="multilevel"/>
    <w:tmpl w:val="1966A7E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C7B0220"/>
    <w:multiLevelType w:val="multilevel"/>
    <w:tmpl w:val="AE76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2834143"/>
    <w:multiLevelType w:val="hybridMultilevel"/>
    <w:tmpl w:val="4816C452"/>
    <w:lvl w:ilvl="0" w:tplc="6A1C5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FF"/>
    <w:rsid w:val="00050F88"/>
    <w:rsid w:val="000D1782"/>
    <w:rsid w:val="00130506"/>
    <w:rsid w:val="00185E45"/>
    <w:rsid w:val="001D3528"/>
    <w:rsid w:val="001F2B8B"/>
    <w:rsid w:val="002354FA"/>
    <w:rsid w:val="002B57E1"/>
    <w:rsid w:val="00403147"/>
    <w:rsid w:val="004065E0"/>
    <w:rsid w:val="00445EF1"/>
    <w:rsid w:val="004B7D98"/>
    <w:rsid w:val="005035F3"/>
    <w:rsid w:val="00551620"/>
    <w:rsid w:val="0061056C"/>
    <w:rsid w:val="00657BFF"/>
    <w:rsid w:val="006862C4"/>
    <w:rsid w:val="007A5CBF"/>
    <w:rsid w:val="007A7AC7"/>
    <w:rsid w:val="007B588F"/>
    <w:rsid w:val="007F0EF2"/>
    <w:rsid w:val="00805A37"/>
    <w:rsid w:val="00816E5F"/>
    <w:rsid w:val="008C56B3"/>
    <w:rsid w:val="008D4685"/>
    <w:rsid w:val="008F3481"/>
    <w:rsid w:val="00947430"/>
    <w:rsid w:val="00950446"/>
    <w:rsid w:val="009A6344"/>
    <w:rsid w:val="009E1382"/>
    <w:rsid w:val="00A51D08"/>
    <w:rsid w:val="00AE44CB"/>
    <w:rsid w:val="00BE6CDA"/>
    <w:rsid w:val="00CE409E"/>
    <w:rsid w:val="00E520EE"/>
    <w:rsid w:val="00EF4D76"/>
    <w:rsid w:val="00F24E09"/>
    <w:rsid w:val="00F57CA6"/>
    <w:rsid w:val="00F77E59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FE87"/>
  <w15:chartTrackingRefBased/>
  <w15:docId w15:val="{0FBD87A5-2789-4794-9314-54892A2A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657B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657BF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610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EF1"/>
  </w:style>
  <w:style w:type="paragraph" w:styleId="a6">
    <w:name w:val="footer"/>
    <w:basedOn w:val="a"/>
    <w:link w:val="a7"/>
    <w:uiPriority w:val="99"/>
    <w:unhideWhenUsed/>
    <w:rsid w:val="004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Михайлович</dc:creator>
  <cp:keywords/>
  <dc:description/>
  <cp:lastModifiedBy>User</cp:lastModifiedBy>
  <cp:revision>6</cp:revision>
  <dcterms:created xsi:type="dcterms:W3CDTF">2022-12-05T16:36:00Z</dcterms:created>
  <dcterms:modified xsi:type="dcterms:W3CDTF">2023-06-09T10:20:00Z</dcterms:modified>
</cp:coreProperties>
</file>